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9B" w:rsidRPr="00947151" w:rsidRDefault="000B609B" w:rsidP="000B609B">
      <w:pPr>
        <w:pStyle w:val="3"/>
        <w:rPr>
          <w:rStyle w:val="HTML"/>
        </w:rPr>
      </w:pPr>
      <w:r w:rsidRPr="00947151">
        <w:rPr>
          <w:rStyle w:val="HTML"/>
          <w:rFonts w:hint="eastAsia"/>
        </w:rPr>
        <w:t>紫外光交联聚乙烯技术在电线电缆制造的应用</w:t>
      </w:r>
    </w:p>
    <w:p w:rsidR="000B609B" w:rsidRDefault="000B609B" w:rsidP="000B609B">
      <w:pPr>
        <w:rPr>
          <w:rStyle w:val="HTML"/>
        </w:rPr>
      </w:pPr>
      <w:r w:rsidRPr="00947151">
        <w:rPr>
          <w:rStyle w:val="HTML"/>
          <w:rFonts w:hint="eastAsia"/>
        </w:rPr>
        <w:t>赵以正</w:t>
      </w:r>
      <w:r w:rsidRPr="00947151">
        <w:rPr>
          <w:rStyle w:val="HTML"/>
        </w:rPr>
        <w:t xml:space="preserve">                       审核 ：瞿保钧</w:t>
      </w:r>
    </w:p>
    <w:p w:rsidR="000B609B" w:rsidRDefault="000B609B" w:rsidP="000B609B">
      <w:pPr>
        <w:spacing w:line="276" w:lineRule="auto"/>
        <w:ind w:firstLineChars="200" w:firstLine="480"/>
        <w:rPr>
          <w:rStyle w:val="HTML"/>
        </w:rPr>
      </w:pPr>
      <w:r>
        <w:rPr>
          <w:rStyle w:val="HTML"/>
          <w:rFonts w:hint="eastAsia"/>
        </w:rPr>
        <w:t>导读：</w:t>
      </w:r>
      <w:r w:rsidRPr="00947151">
        <w:rPr>
          <w:rStyle w:val="HTML"/>
        </w:rPr>
        <w:t>已被业界熟知的化学交联法、高能辐照交联法、硅烷交联法这三种传统的交联电线电缆方法都是国外学者研发，又被国外公司实现工业化生产之后被引进到我国的。而且从发现其现象到研发，转化为工业化生产，时间周期都比较短，化学交联法和高能辐照交联法都在10年左右，硅烷交</w:t>
      </w:r>
      <w:r w:rsidRPr="00947151">
        <w:rPr>
          <w:rStyle w:val="HTML"/>
          <w:rFonts w:hint="eastAsia"/>
        </w:rPr>
        <w:t>联法一经问世已是商品化产品。</w:t>
      </w:r>
    </w:p>
    <w:p w:rsidR="000B609B" w:rsidRPr="00947151" w:rsidRDefault="000B609B" w:rsidP="000B609B">
      <w:pPr>
        <w:spacing w:line="276" w:lineRule="auto"/>
        <w:ind w:firstLineChars="200" w:firstLine="480"/>
        <w:rPr>
          <w:rStyle w:val="HTML"/>
        </w:rPr>
      </w:pPr>
      <w:r w:rsidRPr="00947151">
        <w:rPr>
          <w:rStyle w:val="HTML"/>
          <w:rFonts w:hint="eastAsia"/>
        </w:rPr>
        <w:t>紫外光交联聚乙烯法却走了近半个世纪的漫长之路。这个漫长之路大致粗略可以分为四个阶段：早期</w:t>
      </w:r>
      <w:r>
        <w:rPr>
          <w:rStyle w:val="HTML"/>
          <w:rFonts w:hint="eastAsia"/>
        </w:rPr>
        <w:t>（</w:t>
      </w:r>
      <w:r w:rsidRPr="00947151">
        <w:rPr>
          <w:rStyle w:val="HTML"/>
        </w:rPr>
        <w:t>1956</w:t>
      </w:r>
      <w:r>
        <w:rPr>
          <w:rStyle w:val="HTML"/>
        </w:rPr>
        <w:t>—</w:t>
      </w:r>
      <w:r w:rsidRPr="00947151">
        <w:rPr>
          <w:rStyle w:val="HTML"/>
        </w:rPr>
        <w:t>1987</w:t>
      </w:r>
      <w:r>
        <w:rPr>
          <w:rStyle w:val="HTML"/>
          <w:rFonts w:hint="eastAsia"/>
        </w:rPr>
        <w:t>）</w:t>
      </w:r>
      <w:r w:rsidRPr="00947151">
        <w:rPr>
          <w:rStyle w:val="HTML"/>
        </w:rPr>
        <w:t>；中期</w:t>
      </w:r>
      <w:r>
        <w:rPr>
          <w:rStyle w:val="HTML"/>
          <w:rFonts w:hint="eastAsia"/>
        </w:rPr>
        <w:t>（</w:t>
      </w:r>
      <w:r w:rsidRPr="00947151">
        <w:rPr>
          <w:rStyle w:val="HTML"/>
        </w:rPr>
        <w:t>1987</w:t>
      </w:r>
      <w:r>
        <w:rPr>
          <w:rStyle w:val="HTML"/>
        </w:rPr>
        <w:t>—</w:t>
      </w:r>
      <w:r w:rsidRPr="00947151">
        <w:rPr>
          <w:rStyle w:val="HTML"/>
        </w:rPr>
        <w:t>1992</w:t>
      </w:r>
      <w:r>
        <w:rPr>
          <w:rStyle w:val="HTML"/>
          <w:rFonts w:hint="eastAsia"/>
        </w:rPr>
        <w:t>）</w:t>
      </w:r>
      <w:r w:rsidRPr="00947151">
        <w:rPr>
          <w:rStyle w:val="HTML"/>
        </w:rPr>
        <w:t>；近期</w:t>
      </w:r>
      <w:r>
        <w:rPr>
          <w:rStyle w:val="HTML"/>
          <w:rFonts w:hint="eastAsia"/>
        </w:rPr>
        <w:t>（</w:t>
      </w:r>
      <w:r w:rsidRPr="00947151">
        <w:rPr>
          <w:rStyle w:val="HTML"/>
        </w:rPr>
        <w:t>1992</w:t>
      </w:r>
      <w:r>
        <w:rPr>
          <w:rStyle w:val="HTML"/>
        </w:rPr>
        <w:t>—</w:t>
      </w:r>
      <w:r w:rsidRPr="00947151">
        <w:rPr>
          <w:rStyle w:val="HTML"/>
        </w:rPr>
        <w:t>1999</w:t>
      </w:r>
      <w:r>
        <w:rPr>
          <w:rStyle w:val="HTML"/>
          <w:rFonts w:hint="eastAsia"/>
        </w:rPr>
        <w:t>）</w:t>
      </w:r>
      <w:r w:rsidRPr="00947151">
        <w:rPr>
          <w:rStyle w:val="HTML"/>
        </w:rPr>
        <w:t>；现代期</w:t>
      </w:r>
      <w:r>
        <w:rPr>
          <w:rStyle w:val="HTML"/>
          <w:rFonts w:hint="eastAsia"/>
        </w:rPr>
        <w:t>（</w:t>
      </w:r>
      <w:r w:rsidRPr="00947151">
        <w:rPr>
          <w:rStyle w:val="HTML"/>
        </w:rPr>
        <w:t>1999--至今</w:t>
      </w:r>
      <w:r>
        <w:rPr>
          <w:rStyle w:val="HTML"/>
          <w:rFonts w:hint="eastAsia"/>
        </w:rPr>
        <w:t>）</w:t>
      </w:r>
      <w:r w:rsidRPr="00947151">
        <w:rPr>
          <w:rStyle w:val="HTML"/>
        </w:rPr>
        <w:t>。</w:t>
      </w:r>
    </w:p>
    <w:p w:rsidR="000B609B" w:rsidRPr="008B191D" w:rsidRDefault="000B609B" w:rsidP="000B609B">
      <w:pPr>
        <w:rPr>
          <w:rStyle w:val="HTML"/>
        </w:rPr>
      </w:pPr>
    </w:p>
    <w:p w:rsidR="000B609B" w:rsidRPr="008B191D" w:rsidRDefault="000B609B" w:rsidP="000B609B">
      <w:pPr>
        <w:rPr>
          <w:rStyle w:val="HTML"/>
        </w:rPr>
      </w:pPr>
    </w:p>
    <w:p w:rsidR="000B609B" w:rsidRPr="00947151" w:rsidRDefault="000B609B" w:rsidP="000B609B">
      <w:pPr>
        <w:spacing w:line="276" w:lineRule="auto"/>
        <w:rPr>
          <w:rStyle w:val="HTML"/>
          <w:b/>
        </w:rPr>
      </w:pPr>
      <w:r w:rsidRPr="00947151">
        <w:rPr>
          <w:rStyle w:val="HTML"/>
          <w:rFonts w:hint="eastAsia"/>
          <w:b/>
        </w:rPr>
        <w:t>一、概况</w:t>
      </w:r>
    </w:p>
    <w:p w:rsidR="000B609B" w:rsidRPr="00947151" w:rsidRDefault="000B609B" w:rsidP="000B609B">
      <w:pPr>
        <w:spacing w:line="276" w:lineRule="auto"/>
        <w:ind w:firstLineChars="200" w:firstLine="480"/>
        <w:rPr>
          <w:rStyle w:val="HTML"/>
        </w:rPr>
      </w:pPr>
      <w:r w:rsidRPr="00947151">
        <w:rPr>
          <w:rStyle w:val="HTML"/>
          <w:rFonts w:hint="eastAsia"/>
        </w:rPr>
        <w:t>聚乙烯早在</w:t>
      </w:r>
      <w:r w:rsidRPr="00947151">
        <w:rPr>
          <w:rStyle w:val="HTML"/>
        </w:rPr>
        <w:t xml:space="preserve">1898年首先由 Von </w:t>
      </w:r>
      <w:proofErr w:type="spellStart"/>
      <w:r w:rsidRPr="00947151">
        <w:rPr>
          <w:rStyle w:val="HTML"/>
        </w:rPr>
        <w:t>pechmann</w:t>
      </w:r>
      <w:proofErr w:type="spellEnd"/>
      <w:r w:rsidRPr="00947151">
        <w:rPr>
          <w:rStyle w:val="HTML"/>
          <w:vertAlign w:val="superscript"/>
        </w:rPr>
        <w:t>［1A.2A］</w:t>
      </w:r>
      <w:r w:rsidRPr="00947151">
        <w:rPr>
          <w:rStyle w:val="HTML"/>
        </w:rPr>
        <w:t>发现。上世纪30年代初期，英国帝国化学工业公司（ICI）实现了工业化试验产品，1937年进行了中试，因二次世界大战爆发，促进了聚乙烯工业化的进程，在1942年世界上第一条工业规模的生产线在英国开工並且取得了专利</w:t>
      </w:r>
      <w:r w:rsidRPr="00947151">
        <w:rPr>
          <w:rStyle w:val="HTML"/>
          <w:vertAlign w:val="superscript"/>
        </w:rPr>
        <w:t>［3A］</w:t>
      </w:r>
      <w:r w:rsidRPr="00947151">
        <w:rPr>
          <w:rStyle w:val="HTML"/>
        </w:rPr>
        <w:t>。</w:t>
      </w:r>
    </w:p>
    <w:p w:rsidR="000B609B" w:rsidRPr="00947151" w:rsidRDefault="000B609B" w:rsidP="000B609B">
      <w:pPr>
        <w:spacing w:line="276" w:lineRule="auto"/>
        <w:ind w:firstLineChars="200" w:firstLine="480"/>
        <w:rPr>
          <w:rStyle w:val="HTML"/>
        </w:rPr>
      </w:pPr>
      <w:r w:rsidRPr="00947151">
        <w:rPr>
          <w:rStyle w:val="HTML"/>
          <w:rFonts w:hint="eastAsia"/>
        </w:rPr>
        <w:t>由于聚乙烯介电强度高，介电损耗低是十分宝贵的性能，同时它兼有用于电线电缆绝缘材料需要的机械强度，耐化学腐蚀，耐低温性，耐老化，柔软性及易加工性</w:t>
      </w:r>
      <w:r w:rsidRPr="00947151">
        <w:rPr>
          <w:rStyle w:val="HTML"/>
        </w:rPr>
        <w:t>, 而且无毒。早期用作潜水艇通讯电缆的绝缘材料，而后在雷达技术中使用，与当时所有的电绝缘材料相比，聚乙烯占有明显的优势。美国联碳公司和杜邦公司很快认识到实施大规模生产会得到丰厚回报，这二家公司就从英国帝国化学工业公司（ICI）取得专利许可证，并迅速组织生产。美国虽然在1943年才实施聚乙烯的工业化生产，但产量很快就超过英国。这是英国起初</w:t>
      </w:r>
      <w:r>
        <w:rPr>
          <w:rStyle w:val="HTML"/>
          <w:rFonts w:hint="eastAsia"/>
        </w:rPr>
        <w:t>的</w:t>
      </w:r>
      <w:r w:rsidRPr="00947151">
        <w:rPr>
          <w:rStyle w:val="HTML"/>
        </w:rPr>
        <w:t>用途拘泥于军事工业的需要，而美国</w:t>
      </w:r>
      <w:r w:rsidRPr="00947151">
        <w:rPr>
          <w:rStyle w:val="HTML"/>
          <w:rFonts w:hint="eastAsia"/>
        </w:rPr>
        <w:t>很快就把用途推广到民用，当然也包括电线电缆的绝缘材料。尽管聚乙烯有种种用于电线电缆绝缘材料的优点，但在使用中也发现有二大缺点。</w:t>
      </w:r>
    </w:p>
    <w:p w:rsidR="000B609B" w:rsidRPr="00947151" w:rsidRDefault="000B609B" w:rsidP="000B609B">
      <w:pPr>
        <w:spacing w:line="276" w:lineRule="auto"/>
        <w:ind w:firstLineChars="200" w:firstLine="480"/>
        <w:rPr>
          <w:rStyle w:val="HTML"/>
        </w:rPr>
      </w:pPr>
      <w:r w:rsidRPr="00947151">
        <w:rPr>
          <w:rStyle w:val="HTML"/>
          <w:rFonts w:hint="eastAsia"/>
        </w:rPr>
        <w:t>其一是耐温等级不高。聚乙烯在长期使用时会蠕变甚至会使制品破损，电线电缆材料只限于在工作温度</w:t>
      </w:r>
      <w:r w:rsidRPr="00947151">
        <w:rPr>
          <w:rStyle w:val="HTML"/>
        </w:rPr>
        <w:t>70℃以下。如长期在90℃工作温度下会导致绝缘材料产生热变形。这种材料热变形在电线电缆圆周方向朝着绝缘厚度方向会造成不均匀，若再加之外力，在压力作用下，厚度变化更甚。其结果将会导致电线或电缆击穿引发事故。若出现电路短路，过载电流高，引起温度升高而使聚乙烯发生融化脱落甚至燃烧，那么就会引起火灾出现灾难性后果。</w:t>
      </w:r>
    </w:p>
    <w:p w:rsidR="000B609B" w:rsidRPr="00947151" w:rsidRDefault="000B609B" w:rsidP="000B609B">
      <w:pPr>
        <w:spacing w:line="276" w:lineRule="auto"/>
        <w:ind w:firstLineChars="200" w:firstLine="480"/>
        <w:rPr>
          <w:rStyle w:val="HTML"/>
        </w:rPr>
      </w:pPr>
      <w:r w:rsidRPr="00947151">
        <w:rPr>
          <w:rStyle w:val="HTML"/>
          <w:rFonts w:hint="eastAsia"/>
        </w:rPr>
        <w:t>其二是会发生环境应力开裂。这是因为聚乙烯的结构由结晶部分和无定形部分组成的先天缺陷造成的。在外界环境应力影响作用下，例如敷设在地下或裸露在大气环境的空中都会引起开裂。</w:t>
      </w:r>
    </w:p>
    <w:p w:rsidR="000B609B" w:rsidRDefault="000B609B" w:rsidP="000B609B">
      <w:pPr>
        <w:spacing w:line="276" w:lineRule="auto"/>
        <w:ind w:firstLineChars="200" w:firstLine="480"/>
        <w:rPr>
          <w:rStyle w:val="HTML"/>
        </w:rPr>
      </w:pPr>
      <w:r w:rsidRPr="00947151">
        <w:rPr>
          <w:rStyle w:val="HTML"/>
          <w:rFonts w:hint="eastAsia"/>
        </w:rPr>
        <w:lastRenderedPageBreak/>
        <w:t>聚乙烯的交联是解决上述二项缺陷的最好对策。通过交联不</w:t>
      </w:r>
      <w:r>
        <w:rPr>
          <w:rStyle w:val="HTML"/>
          <w:rFonts w:hint="eastAsia"/>
        </w:rPr>
        <w:t>但</w:t>
      </w:r>
      <w:r w:rsidRPr="00947151">
        <w:rPr>
          <w:rStyle w:val="HTML"/>
          <w:rFonts w:hint="eastAsia"/>
        </w:rPr>
        <w:t>保留了聚乙烯原有的种种优良性能，</w:t>
      </w:r>
      <w:r>
        <w:rPr>
          <w:rStyle w:val="HTML"/>
          <w:rFonts w:hint="eastAsia"/>
        </w:rPr>
        <w:t>而且</w:t>
      </w:r>
      <w:r w:rsidRPr="00947151">
        <w:rPr>
          <w:rStyle w:val="HTML"/>
          <w:rFonts w:hint="eastAsia"/>
        </w:rPr>
        <w:t>还把耐温等级从原来的工作温度</w:t>
      </w:r>
      <w:r w:rsidRPr="00947151">
        <w:rPr>
          <w:rStyle w:val="HTML"/>
        </w:rPr>
        <w:t>70℃提高到90℃，105℃，125℃，甚至可达150℃。同时也解决了在环境应力下的开裂问题。从而为聚乙烯在电线电缆作为绝缘材料应用开创了新局面。已被业界熟知的化学交联法、高能辐照交联法、硅烷交联法这三种传统的交联电线电缆方法都是国外学者研发，又被国外公司实现工业化生产之后被引进到我国的。而且从发现其现象到研发，转化为工业化生产，时间周期都比较短，化学交联法和高能辐照交联法都在10年左右，硅烷交</w:t>
      </w:r>
      <w:r w:rsidRPr="00947151">
        <w:rPr>
          <w:rStyle w:val="HTML"/>
          <w:rFonts w:hint="eastAsia"/>
        </w:rPr>
        <w:t>联法一经问世已是商品化产品。</w:t>
      </w:r>
    </w:p>
    <w:p w:rsidR="000B609B" w:rsidRPr="00947151" w:rsidRDefault="000B609B" w:rsidP="000B609B">
      <w:pPr>
        <w:spacing w:line="276" w:lineRule="auto"/>
        <w:ind w:firstLineChars="200" w:firstLine="480"/>
        <w:rPr>
          <w:rStyle w:val="HTML"/>
        </w:rPr>
      </w:pPr>
      <w:r w:rsidRPr="00947151">
        <w:rPr>
          <w:rStyle w:val="HTML"/>
          <w:rFonts w:hint="eastAsia"/>
        </w:rPr>
        <w:t>紫外光交联聚乙烯法却走了近半个世纪的漫长之路。这个漫长之路大致粗略可以分为四个阶段：早期</w:t>
      </w:r>
      <w:r>
        <w:rPr>
          <w:rStyle w:val="HTML"/>
          <w:rFonts w:hint="eastAsia"/>
        </w:rPr>
        <w:t>（</w:t>
      </w:r>
      <w:r w:rsidRPr="00947151">
        <w:rPr>
          <w:rStyle w:val="HTML"/>
        </w:rPr>
        <w:t>1956</w:t>
      </w:r>
      <w:r>
        <w:rPr>
          <w:rStyle w:val="HTML"/>
        </w:rPr>
        <w:t>—</w:t>
      </w:r>
      <w:r w:rsidRPr="00947151">
        <w:rPr>
          <w:rStyle w:val="HTML"/>
        </w:rPr>
        <w:t>1987</w:t>
      </w:r>
      <w:r>
        <w:rPr>
          <w:rStyle w:val="HTML"/>
          <w:rFonts w:hint="eastAsia"/>
        </w:rPr>
        <w:t>）</w:t>
      </w:r>
      <w:r w:rsidRPr="00947151">
        <w:rPr>
          <w:rStyle w:val="HTML"/>
        </w:rPr>
        <w:t>；中期</w:t>
      </w:r>
      <w:r>
        <w:rPr>
          <w:rStyle w:val="HTML"/>
          <w:rFonts w:hint="eastAsia"/>
        </w:rPr>
        <w:t>（</w:t>
      </w:r>
      <w:r w:rsidRPr="00947151">
        <w:rPr>
          <w:rStyle w:val="HTML"/>
        </w:rPr>
        <w:t>1987</w:t>
      </w:r>
      <w:r>
        <w:rPr>
          <w:rStyle w:val="HTML"/>
        </w:rPr>
        <w:t>—</w:t>
      </w:r>
      <w:r w:rsidRPr="00947151">
        <w:rPr>
          <w:rStyle w:val="HTML"/>
        </w:rPr>
        <w:t>1992</w:t>
      </w:r>
      <w:r>
        <w:rPr>
          <w:rStyle w:val="HTML"/>
          <w:rFonts w:hint="eastAsia"/>
        </w:rPr>
        <w:t>）</w:t>
      </w:r>
      <w:r w:rsidRPr="00947151">
        <w:rPr>
          <w:rStyle w:val="HTML"/>
        </w:rPr>
        <w:t>；近期</w:t>
      </w:r>
      <w:r>
        <w:rPr>
          <w:rStyle w:val="HTML"/>
          <w:rFonts w:hint="eastAsia"/>
        </w:rPr>
        <w:t>（</w:t>
      </w:r>
      <w:r w:rsidRPr="00947151">
        <w:rPr>
          <w:rStyle w:val="HTML"/>
        </w:rPr>
        <w:t>1992</w:t>
      </w:r>
      <w:r>
        <w:rPr>
          <w:rStyle w:val="HTML"/>
        </w:rPr>
        <w:t>—</w:t>
      </w:r>
      <w:r w:rsidRPr="00947151">
        <w:rPr>
          <w:rStyle w:val="HTML"/>
        </w:rPr>
        <w:t>1999</w:t>
      </w:r>
      <w:r>
        <w:rPr>
          <w:rStyle w:val="HTML"/>
          <w:rFonts w:hint="eastAsia"/>
        </w:rPr>
        <w:t>）</w:t>
      </w:r>
      <w:r w:rsidRPr="00947151">
        <w:rPr>
          <w:rStyle w:val="HTML"/>
        </w:rPr>
        <w:t>；现代期</w:t>
      </w:r>
      <w:r>
        <w:rPr>
          <w:rStyle w:val="HTML"/>
          <w:rFonts w:hint="eastAsia"/>
        </w:rPr>
        <w:t>（</w:t>
      </w:r>
      <w:r w:rsidRPr="00947151">
        <w:rPr>
          <w:rStyle w:val="HTML"/>
        </w:rPr>
        <w:t>1999--至今</w:t>
      </w:r>
      <w:r>
        <w:rPr>
          <w:rStyle w:val="HTML"/>
          <w:rFonts w:hint="eastAsia"/>
        </w:rPr>
        <w:t>）</w:t>
      </w:r>
      <w:r w:rsidRPr="00947151">
        <w:rPr>
          <w:rStyle w:val="HTML"/>
        </w:rPr>
        <w:t>。</w:t>
      </w:r>
    </w:p>
    <w:p w:rsidR="000B609B" w:rsidRDefault="000B609B" w:rsidP="000B609B">
      <w:pPr>
        <w:spacing w:line="276" w:lineRule="auto"/>
        <w:ind w:firstLineChars="200" w:firstLine="480"/>
        <w:rPr>
          <w:rStyle w:val="HTML"/>
        </w:rPr>
      </w:pPr>
      <w:r w:rsidRPr="00947151">
        <w:rPr>
          <w:rStyle w:val="HTML"/>
          <w:rFonts w:hint="eastAsia"/>
        </w:rPr>
        <w:t>究其原因是紫外光本身穿透能力差和聚乙烯的光引发交联反应速率低二大主要障碍。</w:t>
      </w:r>
    </w:p>
    <w:p w:rsidR="000B609B" w:rsidRPr="002737B3" w:rsidRDefault="000B609B" w:rsidP="000B609B">
      <w:pPr>
        <w:spacing w:line="276" w:lineRule="auto"/>
        <w:ind w:firstLineChars="200" w:firstLine="480"/>
        <w:rPr>
          <w:rStyle w:val="HTML"/>
        </w:rPr>
      </w:pPr>
      <w:r w:rsidRPr="002737B3">
        <w:rPr>
          <w:rStyle w:val="HTML"/>
          <w:rFonts w:hint="eastAsia"/>
        </w:rPr>
        <w:t>第一阶段为早期</w:t>
      </w:r>
      <w:r>
        <w:rPr>
          <w:rStyle w:val="HTML"/>
          <w:rFonts w:hint="eastAsia"/>
        </w:rPr>
        <w:t>，</w:t>
      </w:r>
      <w:r w:rsidRPr="002737B3">
        <w:rPr>
          <w:rStyle w:val="HTML"/>
          <w:rFonts w:hint="eastAsia"/>
        </w:rPr>
        <w:t>是</w:t>
      </w:r>
      <w:r w:rsidRPr="002737B3">
        <w:rPr>
          <w:rStyle w:val="HTML"/>
        </w:rPr>
        <w:t xml:space="preserve">1956年美国科学家G. </w:t>
      </w:r>
      <w:proofErr w:type="spellStart"/>
      <w:r w:rsidRPr="002737B3">
        <w:rPr>
          <w:rStyle w:val="HTML"/>
        </w:rPr>
        <w:t>Oster</w:t>
      </w:r>
      <w:proofErr w:type="spellEnd"/>
      <w:r w:rsidRPr="002737B3">
        <w:rPr>
          <w:rStyle w:val="HTML"/>
        </w:rPr>
        <w:t>在含有光引发剂的聚乙烯材料中，经紫外光照射，发现了聚乙烯材料有交联现象。由于当时的试验条件是在小功率的高压汞灯条件下照射，光强度小，其次样品是在室温条件下进行的，所以仅能达到交联深度为0.3mm。这方面的课题研究在上世纪60年代曾有一个活跃期</w:t>
      </w:r>
      <w:r w:rsidRPr="00AC069B">
        <w:rPr>
          <w:rStyle w:val="HTML"/>
          <w:vertAlign w:val="superscript"/>
        </w:rPr>
        <w:t>［5-10］</w:t>
      </w:r>
      <w:r w:rsidRPr="002737B3">
        <w:rPr>
          <w:rStyle w:val="HTML"/>
        </w:rPr>
        <w:t>，由于未有大的进展以后就处在沉默期了。</w:t>
      </w:r>
    </w:p>
    <w:p w:rsidR="000B609B" w:rsidRPr="002737B3" w:rsidRDefault="000B609B" w:rsidP="000B609B">
      <w:pPr>
        <w:spacing w:line="276" w:lineRule="auto"/>
        <w:ind w:firstLineChars="200" w:firstLine="480"/>
        <w:rPr>
          <w:rStyle w:val="HTML"/>
        </w:rPr>
      </w:pPr>
      <w:r w:rsidRPr="002737B3">
        <w:rPr>
          <w:rStyle w:val="HTML"/>
          <w:rFonts w:hint="eastAsia"/>
        </w:rPr>
        <w:t>这种研究状况一直到以后的</w:t>
      </w:r>
      <w:r w:rsidRPr="002737B3">
        <w:rPr>
          <w:rStyle w:val="HTML"/>
        </w:rPr>
        <w:t>30年内未获得突破</w:t>
      </w:r>
      <w:r w:rsidRPr="00AC069B">
        <w:rPr>
          <w:rStyle w:val="HTML"/>
          <w:vertAlign w:val="superscript"/>
        </w:rPr>
        <w:t>［4］</w:t>
      </w:r>
      <w:r w:rsidRPr="002737B3">
        <w:rPr>
          <w:rStyle w:val="HTML"/>
        </w:rPr>
        <w:t>。直到上世纪80年代初有人断言紫外光交联聚乙烯几乎不可能有实际应用</w:t>
      </w:r>
      <w:r w:rsidRPr="00AC069B">
        <w:rPr>
          <w:rStyle w:val="HTML"/>
          <w:vertAlign w:val="superscript"/>
        </w:rPr>
        <w:t>［11］</w:t>
      </w:r>
      <w:r w:rsidRPr="002737B3">
        <w:rPr>
          <w:rStyle w:val="HTML"/>
        </w:rPr>
        <w:t>。在1990年10月8日上海市辐射交联应用研讨会培训会的资料内，国内外辐照交联界学者都认为紫外光强度太低不能使聚乙烯交联</w:t>
      </w:r>
      <w:r w:rsidRPr="00AC069B">
        <w:rPr>
          <w:rStyle w:val="HTML"/>
          <w:vertAlign w:val="superscript"/>
        </w:rPr>
        <w:t>［11A］</w:t>
      </w:r>
      <w:r w:rsidRPr="002737B3">
        <w:rPr>
          <w:rStyle w:val="HTML"/>
        </w:rPr>
        <w:t>。这些都是在早期的研究状况属于第一阶段。</w:t>
      </w:r>
    </w:p>
    <w:p w:rsidR="000B609B" w:rsidRPr="002737B3" w:rsidRDefault="000B609B" w:rsidP="000B609B">
      <w:pPr>
        <w:spacing w:line="276" w:lineRule="auto"/>
        <w:ind w:firstLineChars="200" w:firstLine="480"/>
        <w:rPr>
          <w:rStyle w:val="HTML"/>
        </w:rPr>
      </w:pPr>
      <w:r w:rsidRPr="002737B3">
        <w:rPr>
          <w:rStyle w:val="HTML"/>
          <w:rFonts w:hint="eastAsia"/>
        </w:rPr>
        <w:t>第二阶段为中期是</w:t>
      </w:r>
      <w:r w:rsidRPr="002737B3">
        <w:rPr>
          <w:rStyle w:val="HTML"/>
        </w:rPr>
        <w:t>80年代中后期，世界上仅有少数几个研究组仍在继续研究。其中瑞典的</w:t>
      </w:r>
      <w:proofErr w:type="spellStart"/>
      <w:r w:rsidRPr="002737B3">
        <w:rPr>
          <w:rStyle w:val="HTML"/>
        </w:rPr>
        <w:t>Rånby·B</w:t>
      </w:r>
      <w:proofErr w:type="spellEnd"/>
      <w:r w:rsidRPr="002737B3">
        <w:rPr>
          <w:rStyle w:val="HTML"/>
        </w:rPr>
        <w:t>研究组和乌克兰的</w:t>
      </w:r>
      <w:proofErr w:type="spellStart"/>
      <w:r w:rsidRPr="002737B3">
        <w:rPr>
          <w:rStyle w:val="HTML"/>
        </w:rPr>
        <w:t>Kachan</w:t>
      </w:r>
      <w:proofErr w:type="spellEnd"/>
      <w:r w:rsidRPr="002737B3">
        <w:rPr>
          <w:rStyle w:val="HTML"/>
        </w:rPr>
        <w:t>研究组。</w:t>
      </w:r>
    </w:p>
    <w:p w:rsidR="000B609B" w:rsidRPr="002737B3" w:rsidRDefault="000B609B" w:rsidP="000B609B">
      <w:pPr>
        <w:spacing w:line="276" w:lineRule="auto"/>
        <w:ind w:firstLineChars="200" w:firstLine="480"/>
        <w:rPr>
          <w:rStyle w:val="HTML"/>
        </w:rPr>
      </w:pPr>
      <w:r w:rsidRPr="002737B3">
        <w:rPr>
          <w:rStyle w:val="HTML"/>
        </w:rPr>
        <w:t>1987年到1989年期间，瑞典的</w:t>
      </w:r>
      <w:proofErr w:type="spellStart"/>
      <w:r w:rsidRPr="002737B3">
        <w:rPr>
          <w:rStyle w:val="HTML"/>
        </w:rPr>
        <w:t>Rånby·B</w:t>
      </w:r>
      <w:proofErr w:type="spellEnd"/>
      <w:r w:rsidRPr="002737B3">
        <w:rPr>
          <w:rStyle w:val="HTML"/>
        </w:rPr>
        <w:t>和中国中山大学的陈用烈、中国科学技术大学的瞿保钧在聚乙烯本体紫外光引发交联及其机理研究和应用研究基础方面取得了突破性的进展</w:t>
      </w:r>
      <w:r w:rsidRPr="00AC069B">
        <w:rPr>
          <w:rStyle w:val="HTML"/>
          <w:vertAlign w:val="superscript"/>
        </w:rPr>
        <w:t>［12-20，12A,12B］</w:t>
      </w:r>
      <w:r w:rsidRPr="002737B3">
        <w:rPr>
          <w:rStyle w:val="HTML"/>
        </w:rPr>
        <w:t>。陈用烈和瞿保钧、施文芳都师从瑞典科学家</w:t>
      </w:r>
      <w:proofErr w:type="spellStart"/>
      <w:r w:rsidRPr="002737B3">
        <w:rPr>
          <w:rStyle w:val="HTML"/>
        </w:rPr>
        <w:t>Rånby·B</w:t>
      </w:r>
      <w:proofErr w:type="spellEnd"/>
      <w:r w:rsidRPr="002737B3">
        <w:rPr>
          <w:rStyle w:val="HTML"/>
        </w:rPr>
        <w:t>教授，他是瑞典皇家工学院光化学高分子教授，是瑞典皇家科学院和瑞典皇家工程院二院院士，是世界著名的光化学高分子专家。</w:t>
      </w:r>
    </w:p>
    <w:p w:rsidR="000B609B" w:rsidRPr="002737B3" w:rsidRDefault="000B609B" w:rsidP="000B609B">
      <w:pPr>
        <w:spacing w:line="276" w:lineRule="auto"/>
        <w:ind w:firstLineChars="200" w:firstLine="480"/>
        <w:rPr>
          <w:rStyle w:val="HTML"/>
        </w:rPr>
      </w:pPr>
      <w:proofErr w:type="spellStart"/>
      <w:r w:rsidRPr="002737B3">
        <w:rPr>
          <w:rStyle w:val="HTML"/>
        </w:rPr>
        <w:t>Rånby·B</w:t>
      </w:r>
      <w:proofErr w:type="spellEnd"/>
      <w:r w:rsidRPr="002737B3">
        <w:rPr>
          <w:rStyle w:val="HTML"/>
        </w:rPr>
        <w:t>教授交给陈用烈的课题是高密度聚乙烯（HDPE）的紫外光交联研究，目的是研发紫外光交联热水管新材料，这课题于1982年开始研究，于1989年告一段落；交给瞿保钧的课题是低密度聚乙烯（LDPE）的紫外光交联研究，目的是研发紫外光交联聚乙烯绝缘电线电缆新材料，这课题于1984年开始研究，于1987年瞿保钧回国之后在中国科学技术大学继续深入该课题的应用及光交联反应机理的基础性研究和实施产业化研究。读者在阅读不同作者的文献时，你会发现陈用烈的文献有获得90%交联度的报导，瞿保钧的文献只有获得70%以上的</w:t>
      </w:r>
      <w:r w:rsidRPr="002737B3">
        <w:rPr>
          <w:rStyle w:val="HTML"/>
          <w:rFonts w:hint="eastAsia"/>
        </w:rPr>
        <w:t>交联度的报导时，请不要奇怪。</w:t>
      </w:r>
      <w:r w:rsidRPr="002737B3">
        <w:rPr>
          <w:rStyle w:val="HTML"/>
        </w:rPr>
        <w:t>HDPE是比LDPE在同样的光交联条件下获得的交联度更高，更何况二人研究内容，条件也未必完全一样，关于此节，本文在后面会有介绍。</w:t>
      </w:r>
    </w:p>
    <w:p w:rsidR="000B609B" w:rsidRPr="002737B3" w:rsidRDefault="000B609B" w:rsidP="000B609B">
      <w:pPr>
        <w:spacing w:line="276" w:lineRule="auto"/>
        <w:ind w:firstLineChars="200" w:firstLine="480"/>
        <w:rPr>
          <w:rStyle w:val="HTML"/>
        </w:rPr>
      </w:pPr>
      <w:r w:rsidRPr="002737B3">
        <w:rPr>
          <w:rStyle w:val="HTML"/>
          <w:rFonts w:hint="eastAsia"/>
        </w:rPr>
        <w:t>第二阶段（</w:t>
      </w:r>
      <w:r w:rsidRPr="002737B3">
        <w:rPr>
          <w:rStyle w:val="HTML"/>
        </w:rPr>
        <w:t>1987年～1992年）在紫外光辐照聚乙烯本体光引发交联及其反应机理等基础理论研究的突破性的标志是公开发表了由许多中国学者如陈用烈、瞿保钧、施文芳、严庆与国际顶级高分子光化学专家</w:t>
      </w:r>
      <w:proofErr w:type="spellStart"/>
      <w:r w:rsidRPr="002737B3">
        <w:rPr>
          <w:rStyle w:val="HTML"/>
        </w:rPr>
        <w:t>Rånby·B</w:t>
      </w:r>
      <w:proofErr w:type="spellEnd"/>
      <w:r w:rsidRPr="002737B3">
        <w:rPr>
          <w:rStyle w:val="HTML"/>
        </w:rPr>
        <w:t>合作的一系列论文。这一阶段是紫外光引发聚乙烯本体交联基础研究的黄金期，发表了很多含金量高的论文。</w:t>
      </w:r>
    </w:p>
    <w:p w:rsidR="000B609B" w:rsidRPr="002737B3" w:rsidRDefault="000B609B" w:rsidP="000B609B">
      <w:pPr>
        <w:spacing w:line="276" w:lineRule="auto"/>
        <w:ind w:firstLineChars="200" w:firstLine="480"/>
        <w:rPr>
          <w:rStyle w:val="HTML"/>
        </w:rPr>
      </w:pPr>
      <w:r w:rsidRPr="002737B3">
        <w:rPr>
          <w:rStyle w:val="HTML"/>
          <w:rFonts w:hint="eastAsia"/>
        </w:rPr>
        <w:t>该研究团队的突出贡献之一是发现了高效强化光引发体系，使紫外光交联聚乙烯在一定条件的紫外光照射下，最短</w:t>
      </w:r>
      <w:r w:rsidRPr="002737B3">
        <w:rPr>
          <w:rStyle w:val="HTML"/>
        </w:rPr>
        <w:t>10秒左右即可使2 mm以上厚度的聚乙烯样品的凝胶含量达到70%以上</w:t>
      </w:r>
      <w:r w:rsidRPr="00AC069B">
        <w:rPr>
          <w:rStyle w:val="HTML"/>
          <w:vertAlign w:val="superscript"/>
        </w:rPr>
        <w:t>［13,14,17,18］</w:t>
      </w:r>
      <w:r w:rsidRPr="002737B3">
        <w:rPr>
          <w:rStyle w:val="HTML"/>
        </w:rPr>
        <w:t>。这不仅大大提高了光引发交联速率而且将交联的均匀度提高了10倍。此处指的是由瞿保钧论文中所报道的采用紫外光交联低密度聚乙烯（LDPE）做电线电缆绝缘材料研究课题的结论。</w:t>
      </w:r>
    </w:p>
    <w:p w:rsidR="000B609B" w:rsidRPr="002737B3" w:rsidRDefault="000B609B" w:rsidP="000B609B">
      <w:pPr>
        <w:spacing w:line="276" w:lineRule="auto"/>
        <w:ind w:firstLineChars="200" w:firstLine="480"/>
        <w:rPr>
          <w:rStyle w:val="HTML"/>
        </w:rPr>
      </w:pPr>
      <w:r w:rsidRPr="002737B3">
        <w:rPr>
          <w:rStyle w:val="HTML"/>
          <w:rFonts w:hint="eastAsia"/>
        </w:rPr>
        <w:t>上世纪</w:t>
      </w:r>
      <w:r w:rsidRPr="002737B3">
        <w:rPr>
          <w:rStyle w:val="HTML"/>
        </w:rPr>
        <w:t>80年代后期到90年代初在完成了紫外光辐照聚乙烯本体交联新材料的研究及其反应机理的推测后</w:t>
      </w:r>
      <w:r w:rsidRPr="00AC069B">
        <w:rPr>
          <w:rStyle w:val="HTML"/>
          <w:vertAlign w:val="superscript"/>
        </w:rPr>
        <w:t>［28］</w:t>
      </w:r>
      <w:r w:rsidRPr="002737B3">
        <w:rPr>
          <w:rStyle w:val="HTML"/>
        </w:rPr>
        <w:t>，研究就进入了近期即第三阶段。</w:t>
      </w:r>
    </w:p>
    <w:p w:rsidR="000B609B" w:rsidRPr="002737B3" w:rsidRDefault="000B609B" w:rsidP="000B609B">
      <w:pPr>
        <w:spacing w:line="276" w:lineRule="auto"/>
        <w:ind w:firstLineChars="200" w:firstLine="480"/>
        <w:rPr>
          <w:rStyle w:val="HTML"/>
        </w:rPr>
      </w:pPr>
      <w:r w:rsidRPr="002737B3">
        <w:rPr>
          <w:rStyle w:val="HTML"/>
          <w:rFonts w:hint="eastAsia"/>
        </w:rPr>
        <w:t>第三阶段为近期，从时间角度上第三阶段实际研究工作开始于</w:t>
      </w:r>
      <w:r w:rsidRPr="002737B3">
        <w:rPr>
          <w:rStyle w:val="HTML"/>
        </w:rPr>
        <w:t>1987年，与第二阶段的时间有部分重迭，因为我国学者瞿保钧1987年回国之后很快就组织了</w:t>
      </w:r>
      <w:r>
        <w:rPr>
          <w:rStyle w:val="HTML"/>
          <w:rFonts w:hint="eastAsia"/>
        </w:rPr>
        <w:t>由</w:t>
      </w:r>
      <w:r w:rsidRPr="002737B3">
        <w:rPr>
          <w:rStyle w:val="HTML"/>
        </w:rPr>
        <w:t>施文芳、徐云华、梁任又等</w:t>
      </w:r>
      <w:r>
        <w:rPr>
          <w:rStyle w:val="HTML"/>
          <w:rFonts w:hint="eastAsia"/>
        </w:rPr>
        <w:t>组成的</w:t>
      </w:r>
      <w:r w:rsidRPr="002737B3">
        <w:rPr>
          <w:rStyle w:val="HTML"/>
        </w:rPr>
        <w:t>研究团队，并在1988年</w:t>
      </w:r>
      <w:r>
        <w:rPr>
          <w:rStyle w:val="HTML"/>
          <w:rFonts w:hint="eastAsia"/>
        </w:rPr>
        <w:t>在</w:t>
      </w:r>
      <w:r w:rsidRPr="002737B3">
        <w:rPr>
          <w:rStyle w:val="HTML"/>
        </w:rPr>
        <w:t>获得国家自然科学基金项目“低密度聚乙烯的紫外光交联及其在电缆工业中的应用”（国家自然科学基金项目批准号5880104）和中国科学院“七五”重大项目“光、电子辐射技术及材料改性”之子课题“紫外光辐照交联低密度聚乙烯绝电线电缆材料的研究”（中国科学院“七五”重大项目，编号88-68-2）资助下并结合国内的实际情况继续深入开</w:t>
      </w:r>
      <w:r w:rsidRPr="002737B3">
        <w:rPr>
          <w:rStyle w:val="HTML"/>
          <w:rFonts w:hint="eastAsia"/>
        </w:rPr>
        <w:t>展紫外光引发聚乙烯本体交联新材料的应用和反应机理的基础性研究以及工业化应用的前期研究，通过各种实验方法获得了立足于国内原材料的光交联聚乙烯新材料配方和最佳化条件参数，并检测和鉴定了聚乙烯光引发反应过程中的自由基中间体，科学地证实了之前理论推测的反应机理。经过近七年努力，他们采用电子自旋共振波普和核磁共振波普等各种实验和检测手段不仅证实了聚乙烯光引发交联反应过程中的大分子聚乙烯自由基中间体的不同种类，而且还揭示了光引发剂引发交联后的各种光解产物</w:t>
      </w:r>
      <w:r w:rsidRPr="00AC069B">
        <w:rPr>
          <w:rStyle w:val="HTML"/>
          <w:rFonts w:hint="eastAsia"/>
          <w:vertAlign w:val="superscript"/>
        </w:rPr>
        <w:t>［</w:t>
      </w:r>
      <w:r w:rsidRPr="00AC069B">
        <w:rPr>
          <w:rStyle w:val="HTML"/>
          <w:vertAlign w:val="superscript"/>
        </w:rPr>
        <w:t>16,29-37］</w:t>
      </w:r>
      <w:r w:rsidRPr="002737B3">
        <w:rPr>
          <w:rStyle w:val="HTML"/>
        </w:rPr>
        <w:t>。同时瞿保钧等人还对光交联聚乙烯晶体结构形态和</w:t>
      </w:r>
      <w:r w:rsidRPr="002737B3">
        <w:rPr>
          <w:rStyle w:val="HTML"/>
          <w:rFonts w:hint="eastAsia"/>
        </w:rPr>
        <w:t>性能通过广角</w:t>
      </w:r>
      <w:r w:rsidRPr="002737B3">
        <w:rPr>
          <w:rStyle w:val="HTML"/>
        </w:rPr>
        <w:t>X射线衍射</w:t>
      </w:r>
      <w:r w:rsidRPr="00AC069B">
        <w:rPr>
          <w:rStyle w:val="HTML"/>
          <w:vertAlign w:val="superscript"/>
        </w:rPr>
        <w:t>［17B］</w:t>
      </w:r>
      <w:r w:rsidRPr="002737B3">
        <w:rPr>
          <w:rStyle w:val="HTML"/>
        </w:rPr>
        <w:t>；喇曼光谱</w:t>
      </w:r>
      <w:r w:rsidRPr="00AC069B">
        <w:rPr>
          <w:rStyle w:val="HTML"/>
          <w:vertAlign w:val="superscript"/>
        </w:rPr>
        <w:t>［38］</w:t>
      </w:r>
      <w:r w:rsidRPr="002737B3">
        <w:rPr>
          <w:rStyle w:val="HTML"/>
        </w:rPr>
        <w:t>和小角激光散射进行了研究</w:t>
      </w:r>
      <w:r w:rsidRPr="00AC069B">
        <w:rPr>
          <w:rStyle w:val="HTML"/>
          <w:vertAlign w:val="superscript"/>
        </w:rPr>
        <w:t>［17C］</w:t>
      </w:r>
      <w:r w:rsidRPr="002737B3">
        <w:rPr>
          <w:rStyle w:val="HTML"/>
        </w:rPr>
        <w:t>。</w:t>
      </w:r>
    </w:p>
    <w:p w:rsidR="000B609B" w:rsidRPr="002737B3" w:rsidRDefault="000B609B" w:rsidP="000B609B">
      <w:pPr>
        <w:spacing w:line="276" w:lineRule="auto"/>
        <w:ind w:firstLineChars="200" w:firstLine="480"/>
        <w:rPr>
          <w:rStyle w:val="HTML"/>
        </w:rPr>
      </w:pPr>
      <w:r w:rsidRPr="002737B3">
        <w:rPr>
          <w:rStyle w:val="HTML"/>
          <w:rFonts w:hint="eastAsia"/>
        </w:rPr>
        <w:t>这些研究都证实了聚乙烯在强化光引发剂体系和一定反应条件下经紫外光照射后生成了具有三维网状的交联结构，使其晶体的形态发生了变化，同时改变了结晶度。无论怎么描述实验结果，光交联最终改变了分子原来构型，而构型的改变又改变了其性能。这些都体现在高分子材料在耐热性、机械性能、抗开裂性能、热变形性能、电性能、耐磨性能以及耐老化性能都得到改善。</w:t>
      </w:r>
    </w:p>
    <w:p w:rsidR="000B609B" w:rsidRPr="002737B3" w:rsidRDefault="000B609B" w:rsidP="000B609B">
      <w:pPr>
        <w:spacing w:line="276" w:lineRule="auto"/>
        <w:ind w:firstLineChars="200" w:firstLine="480"/>
        <w:rPr>
          <w:rStyle w:val="HTML"/>
        </w:rPr>
      </w:pPr>
      <w:r w:rsidRPr="002737B3">
        <w:rPr>
          <w:rStyle w:val="HTML"/>
          <w:rFonts w:hint="eastAsia"/>
        </w:rPr>
        <w:t>简言之，第三阶段研究的突出贡献是获得了立足于国内原材料的紫外光交联聚乙烯新材料配方及光交联的最佳化条件参数和用实验检测手段科学地证明了紫外光引发聚乙烯交联反应的机理。这个阶段的研究工作主要由中中国科学技术大学瞿保钧、施文芳，徐云华等人在国内完成的。第三阶段的研究成果为聚乙烯光引发交联的工业应用打下了良好基础。他们采用连续的在线交联法来制造光交联聚乙烯绝缘电线电缆的工业化方案：紫外光交联聚乙烯电线电缆绝缘材料是在电线电缆熔融挤出状态下进入该团队自己设计制造的紫外光辐照箱中立即进行紫外光辐照，瞬间发生光化学交联反应，而反应的结果是结构的改变，从而引起性能的改善。</w:t>
      </w:r>
    </w:p>
    <w:p w:rsidR="000B609B" w:rsidRPr="002737B3" w:rsidRDefault="000B609B" w:rsidP="000B609B">
      <w:pPr>
        <w:spacing w:line="276" w:lineRule="auto"/>
        <w:ind w:firstLineChars="200" w:firstLine="480"/>
        <w:rPr>
          <w:rStyle w:val="HTML"/>
        </w:rPr>
      </w:pPr>
      <w:r w:rsidRPr="002737B3">
        <w:rPr>
          <w:rStyle w:val="HTML"/>
          <w:rFonts w:hint="eastAsia"/>
        </w:rPr>
        <w:t>另外，在</w:t>
      </w:r>
      <w:r w:rsidRPr="002737B3">
        <w:rPr>
          <w:rStyle w:val="HTML"/>
        </w:rPr>
        <w:t>1991年～1999年由中国科学技术大学以瞿保钧为首、施文芳，徐云华、梁任又等研究团队又在国家自然科学基金项目 “紫外光交联聚乙烯电线电缆新技术”（国家自然科学基金快速反应项目，批准号59773030）资助下，与国内电缆行业厂家合作初次把科研成果转化为生产力，在常熟电缆厂建立了一条紫外光交联电缆试生产线，只做了光交联聚乙烯绝缘材料的可行性试验，没有出产品。并在1991年由中国科学院对紫外光交联电缆绝缘材料作了科学技术鉴定。他们的研究工作都得到了瑞典皇家工学院恩师</w:t>
      </w:r>
      <w:proofErr w:type="spellStart"/>
      <w:r w:rsidRPr="002737B3">
        <w:rPr>
          <w:rStyle w:val="HTML"/>
        </w:rPr>
        <w:t>Rånby·B</w:t>
      </w:r>
      <w:proofErr w:type="spellEnd"/>
      <w:r w:rsidRPr="002737B3">
        <w:rPr>
          <w:rStyle w:val="HTML"/>
        </w:rPr>
        <w:t>教授的大力支持，他还专程</w:t>
      </w:r>
      <w:r w:rsidRPr="002737B3">
        <w:rPr>
          <w:rStyle w:val="HTML"/>
          <w:rFonts w:hint="eastAsia"/>
        </w:rPr>
        <w:t>从瑞典来到中国，参加由中国科学院在常熟电缆厂召开的这次紫外光交联电缆科技成果鉴定会。之后由于各种原因，例如瞿保钧于</w:t>
      </w:r>
      <w:r w:rsidRPr="002737B3">
        <w:rPr>
          <w:rStyle w:val="HTML"/>
        </w:rPr>
        <w:t>1991年11月到1993年10月再次接受恩师</w:t>
      </w:r>
      <w:proofErr w:type="spellStart"/>
      <w:r w:rsidRPr="002737B3">
        <w:rPr>
          <w:rStyle w:val="HTML"/>
        </w:rPr>
        <w:t>Rånby·B</w:t>
      </w:r>
      <w:proofErr w:type="spellEnd"/>
      <w:r w:rsidRPr="002737B3">
        <w:rPr>
          <w:rStyle w:val="HTML"/>
        </w:rPr>
        <w:t>教授的邀请到瑞典皇家工学院深造攻读博士学位，该项目中断了一段时间，直到1993年底</w:t>
      </w:r>
      <w:r>
        <w:rPr>
          <w:rStyle w:val="HTML"/>
          <w:rFonts w:hint="eastAsia"/>
        </w:rPr>
        <w:t>瞿</w:t>
      </w:r>
      <w:r w:rsidRPr="002737B3">
        <w:rPr>
          <w:rStyle w:val="HTML"/>
        </w:rPr>
        <w:t>回国后重新开始与铁道部焦作铁路电缆工厂合作进一步研发紫外光交联电缆新技术。</w:t>
      </w:r>
    </w:p>
    <w:p w:rsidR="000B609B" w:rsidRPr="002737B3" w:rsidRDefault="000B609B" w:rsidP="000B609B">
      <w:pPr>
        <w:spacing w:line="276" w:lineRule="auto"/>
        <w:ind w:firstLineChars="200" w:firstLine="480"/>
        <w:rPr>
          <w:rStyle w:val="HTML"/>
        </w:rPr>
      </w:pPr>
      <w:r w:rsidRPr="002737B3">
        <w:rPr>
          <w:rStyle w:val="HTML"/>
          <w:rFonts w:hint="eastAsia"/>
        </w:rPr>
        <w:t>在这个阶段，笔者注意到所申请的专利发明和实用新型专利，包括一项国际专利都有瞿保钧和施文芳的名字。上网一查方知瞿保钧和施文芳他们是一对贤伉俪。二位先生在</w:t>
      </w:r>
      <w:r w:rsidRPr="002737B3">
        <w:rPr>
          <w:rStyle w:val="HTML"/>
        </w:rPr>
        <w:t>1965年高中毕业后同时考入中国科学技术大学，在同一个近代化学系，同一个班学习，以后又同分配到邯郸五七钢铁厂工作，1973年又同时调回到中国科技大学任教，在1984年-1987年和1991年-1994年二位先生又先后去了同一个国家瑞典，在同一个学校瑞典皇家工学院，师从同一位导师</w:t>
      </w:r>
      <w:proofErr w:type="spellStart"/>
      <w:r w:rsidRPr="002737B3">
        <w:rPr>
          <w:rStyle w:val="HTML"/>
        </w:rPr>
        <w:t>Rånby·B</w:t>
      </w:r>
      <w:proofErr w:type="spellEnd"/>
      <w:r w:rsidRPr="002737B3">
        <w:rPr>
          <w:rStyle w:val="HTML"/>
        </w:rPr>
        <w:t xml:space="preserve"> 攻读博士学位，从事不同研究课题的高分子光化学同一研究领域，学成回国后</w:t>
      </w:r>
      <w:r w:rsidRPr="002737B3">
        <w:rPr>
          <w:rStyle w:val="HTML"/>
          <w:rFonts w:hint="eastAsia"/>
        </w:rPr>
        <w:t>，在中国科学技术大学继续共同从事光化学高分子教学和研究，瞿保均教授发表了</w:t>
      </w:r>
      <w:r w:rsidRPr="002737B3">
        <w:rPr>
          <w:rStyle w:val="HTML"/>
        </w:rPr>
        <w:t>120篇论文，施文芳教授发表了110篇论文。二位先生教书读书不忘科研，科研教书不忘读书，最后终</w:t>
      </w:r>
      <w:r>
        <w:rPr>
          <w:rStyle w:val="HTML"/>
          <w:rFonts w:hint="eastAsia"/>
        </w:rPr>
        <w:t>于使</w:t>
      </w:r>
      <w:r w:rsidRPr="002737B3">
        <w:rPr>
          <w:rStyle w:val="HTML"/>
        </w:rPr>
        <w:t>紫外光交联聚乙烯技术在电线电缆制造中得到应用。笔者发现这一情况</w:t>
      </w:r>
      <w:r>
        <w:rPr>
          <w:rStyle w:val="HTML"/>
          <w:rFonts w:hint="eastAsia"/>
        </w:rPr>
        <w:t>后</w:t>
      </w:r>
      <w:r w:rsidRPr="002737B3">
        <w:rPr>
          <w:rStyle w:val="HTML"/>
        </w:rPr>
        <w:t>非常敬佩。施文芳先生于2018年2月18日仙逝，瞿先生现也已退休，但他们留下大量的关于光化学的文献是一笔宝贵资料财富。希望这些文献能为有志于深</w:t>
      </w:r>
      <w:r>
        <w:rPr>
          <w:rStyle w:val="HTML"/>
          <w:rFonts w:hint="eastAsia"/>
        </w:rPr>
        <w:t>入</w:t>
      </w:r>
      <w:r w:rsidRPr="002737B3">
        <w:rPr>
          <w:rStyle w:val="HTML"/>
        </w:rPr>
        <w:t>研究紫外光交联高聚物方面的科技工作者提供有益的参考。他们可谓把毕生精力贡献给我国光化学高分子事业。本文也</w:t>
      </w:r>
      <w:r w:rsidRPr="002737B3">
        <w:rPr>
          <w:rStyle w:val="HTML"/>
          <w:rFonts w:hint="eastAsia"/>
        </w:rPr>
        <w:t>收集了瞿保钧先生的有关紫外光的论文</w:t>
      </w:r>
      <w:r w:rsidRPr="002737B3">
        <w:rPr>
          <w:rStyle w:val="HTML"/>
        </w:rPr>
        <w:t>43篇和二项专著作目录作为第二部分文中附录与读者共享。在这些论文中经常可看到</w:t>
      </w:r>
      <w:proofErr w:type="spellStart"/>
      <w:r w:rsidRPr="002737B3">
        <w:rPr>
          <w:rStyle w:val="HTML"/>
        </w:rPr>
        <w:t>Rånby·B</w:t>
      </w:r>
      <w:proofErr w:type="spellEnd"/>
      <w:r w:rsidRPr="002737B3">
        <w:rPr>
          <w:rStyle w:val="HTML"/>
        </w:rPr>
        <w:t>的名字，可见科学研究是无国界的。</w:t>
      </w:r>
    </w:p>
    <w:p w:rsidR="000B609B" w:rsidRPr="002737B3" w:rsidRDefault="000B609B" w:rsidP="000B609B">
      <w:pPr>
        <w:spacing w:line="276" w:lineRule="auto"/>
        <w:ind w:firstLineChars="200" w:firstLine="480"/>
        <w:rPr>
          <w:rStyle w:val="HTML"/>
        </w:rPr>
      </w:pPr>
      <w:r w:rsidRPr="002737B3">
        <w:rPr>
          <w:rStyle w:val="HTML"/>
          <w:rFonts w:hint="eastAsia"/>
        </w:rPr>
        <w:t>第四阶段为近代期，是把科研成果转化成生产力和在全国电缆行业推广的阶段。紫外光交联聚乙烯在电线电缆制造中的应用是中国学者瞿保钧、施文芳等人在完成了一系列的紫外光辐照交联聚乙烯新材料的基础理论研究之后，确定了适合工业化生产的最佳化的材料配方体系，自己设计制造了紫外光辐照交联电缆工业设备和相应的工艺流程，申请了紫外光交联电线电缆发明专利和实用新型专利共</w:t>
      </w:r>
      <w:r w:rsidRPr="002737B3">
        <w:rPr>
          <w:rStyle w:val="HTML"/>
        </w:rPr>
        <w:t>6项，其中一项为国际PCT专利。这些专利均在1992.5～2006年前后获得授权。他们与国内电缆行业的厂家合作，首先,在铁道部焦作铁路电缆工厂建成了世界上第一条具有我国自主知识产权和国际领先水平的紫外光辐照交联聚乙烯绝缘电缆生产线，并</w:t>
      </w:r>
      <w:r w:rsidRPr="002737B3">
        <w:rPr>
          <w:rStyle w:val="HTML"/>
          <w:rFonts w:hint="eastAsia"/>
        </w:rPr>
        <w:t>生产出符合标准的光交联聚乙烯绝缘电力电缆和控制电缆新产品。</w:t>
      </w:r>
      <w:r>
        <w:rPr>
          <w:rStyle w:val="HTML"/>
          <w:rFonts w:hint="eastAsia"/>
        </w:rPr>
        <w:t>（</w:t>
      </w:r>
      <w:r w:rsidRPr="002737B3">
        <w:rPr>
          <w:rStyle w:val="HTML"/>
          <w:rFonts w:hint="eastAsia"/>
        </w:rPr>
        <w:t>笔者注：</w:t>
      </w:r>
      <w:r w:rsidRPr="002737B3">
        <w:rPr>
          <w:rStyle w:val="HTML"/>
        </w:rPr>
        <w:t>1kV及以下电力电缆和控制电缆均为本色产品。</w:t>
      </w:r>
      <w:r>
        <w:rPr>
          <w:rStyle w:val="HTML"/>
          <w:rFonts w:hint="eastAsia"/>
        </w:rPr>
        <w:t>）</w:t>
      </w:r>
    </w:p>
    <w:p w:rsidR="000B609B" w:rsidRPr="002737B3" w:rsidRDefault="000B609B" w:rsidP="000B609B">
      <w:pPr>
        <w:spacing w:line="276" w:lineRule="auto"/>
        <w:ind w:firstLineChars="200" w:firstLine="480"/>
        <w:rPr>
          <w:rStyle w:val="HTML"/>
        </w:rPr>
      </w:pPr>
      <w:r w:rsidRPr="002737B3">
        <w:rPr>
          <w:rStyle w:val="HTML"/>
        </w:rPr>
        <w:t>1999年9月紫外光交联聚乙烯电线电缆新技术和新产品通过了中国科学院和铁道部的科学技术成果联合鉴定。由电缆行业专家和高分子材料科学的中科院院士和教授组成的鉴定委员会给出的鉴定意见是：“紫外光辐照交联聚乙烯绝缘电缆生产新技术为交联电缆生产开拓了一条新途径，处于国际领先水平”。</w:t>
      </w:r>
    </w:p>
    <w:p w:rsidR="000B609B" w:rsidRPr="002737B3" w:rsidRDefault="000B609B" w:rsidP="000B609B">
      <w:pPr>
        <w:spacing w:line="276" w:lineRule="auto"/>
        <w:rPr>
          <w:rStyle w:val="HTML"/>
        </w:rPr>
      </w:pPr>
      <w:r w:rsidRPr="002737B3">
        <w:rPr>
          <w:rStyle w:val="HTML"/>
          <w:rFonts w:hint="eastAsia"/>
        </w:rPr>
        <w:t>国家自然科学基金委员会在</w:t>
      </w:r>
      <w:r w:rsidRPr="002737B3">
        <w:rPr>
          <w:rStyle w:val="HTML"/>
        </w:rPr>
        <w:t>1999年12月第三期简报以“紫外光交联法及其在聚乙烯绝缘电缆工业应用的突破”为题上报中共中央、国务院、全国人大、全国政协及各部委局及有关部门。</w:t>
      </w:r>
    </w:p>
    <w:p w:rsidR="000B609B" w:rsidRPr="002737B3" w:rsidRDefault="000B609B" w:rsidP="000B609B">
      <w:pPr>
        <w:spacing w:line="276" w:lineRule="auto"/>
        <w:ind w:firstLineChars="200" w:firstLine="480"/>
        <w:rPr>
          <w:rStyle w:val="HTML"/>
        </w:rPr>
      </w:pPr>
      <w:r w:rsidRPr="002737B3">
        <w:rPr>
          <w:rStyle w:val="HTML"/>
        </w:rPr>
        <w:t>2000年8月</w:t>
      </w:r>
      <w:r>
        <w:rPr>
          <w:rStyle w:val="HTML"/>
          <w:rFonts w:hint="eastAsia"/>
        </w:rPr>
        <w:t>，</w:t>
      </w:r>
      <w:r w:rsidRPr="002737B3">
        <w:rPr>
          <w:rStyle w:val="HTML"/>
        </w:rPr>
        <w:t>建成的光交联电缆生产线在焦作铁路电缆工厂投入批量生产。</w:t>
      </w:r>
    </w:p>
    <w:p w:rsidR="000B609B" w:rsidRPr="002737B3" w:rsidRDefault="000B609B" w:rsidP="000B609B">
      <w:pPr>
        <w:spacing w:line="276" w:lineRule="auto"/>
        <w:rPr>
          <w:rStyle w:val="HTML"/>
        </w:rPr>
      </w:pPr>
      <w:r w:rsidRPr="002737B3">
        <w:rPr>
          <w:rStyle w:val="HTML"/>
          <w:rFonts w:hint="eastAsia"/>
        </w:rPr>
        <w:t>以后是紫外光交联电缆新技术在国内电缆行业进一步推广应用，除了焦作铁路电缆工厂自己制造紫外光交联设备和制作光交联电缆料供给本厂生产光交联电缆产品外，</w:t>
      </w:r>
      <w:r w:rsidRPr="002737B3">
        <w:rPr>
          <w:rStyle w:val="HTML"/>
        </w:rPr>
        <w:t>2005年中国科学技术大学瞿保钧研究团队和黑龙江沃尔德电缆有限公司董事长贾洪修合作，通过技术转让方式许可该公司以工业规模生产紫外光交联电缆料，并面向全国用户销售；与此同时，和合肥华新（神马）电工有限公司合作转让紫外光交联电缆设备制造技术，提供全国用户使用。</w:t>
      </w:r>
    </w:p>
    <w:p w:rsidR="000B609B" w:rsidRPr="002737B3" w:rsidRDefault="000B609B" w:rsidP="000B609B">
      <w:pPr>
        <w:spacing w:line="276" w:lineRule="auto"/>
        <w:ind w:firstLineChars="200" w:firstLine="480"/>
        <w:rPr>
          <w:rStyle w:val="HTML"/>
        </w:rPr>
      </w:pPr>
      <w:r w:rsidRPr="002737B3">
        <w:rPr>
          <w:rStyle w:val="HTML"/>
        </w:rPr>
        <w:t>2007年中国科技大学与黑龙江沃尔德电缆有限公司合作，采用“2+1”工艺建成了10kV紫外光辐照交联聚乙烯电缆生产线，内外屏蔽料采用进口硅烷自交联屏蔽料，生产了10kV电力电缆ZFYJLV22-8.7/10 3X35。国家电线电缆质量监督检验中心检验结论“样品达到IEC60502-2-1997标准要求”。</w:t>
      </w:r>
    </w:p>
    <w:p w:rsidR="000B609B" w:rsidRPr="002737B3" w:rsidRDefault="000B609B" w:rsidP="000B609B">
      <w:pPr>
        <w:spacing w:line="276" w:lineRule="auto"/>
        <w:ind w:firstLineChars="200" w:firstLine="480"/>
        <w:rPr>
          <w:rStyle w:val="HTML"/>
        </w:rPr>
      </w:pPr>
      <w:r w:rsidRPr="002737B3">
        <w:rPr>
          <w:rStyle w:val="HTML"/>
          <w:rFonts w:hint="eastAsia"/>
        </w:rPr>
        <w:t>在</w:t>
      </w:r>
      <w:r w:rsidRPr="002737B3">
        <w:rPr>
          <w:rStyle w:val="HTML"/>
        </w:rPr>
        <w:t>2007年6月聘请清华大学、国家电线电缆质量监督检验中心、上海电缆研究所和武汉高电压研究所等国内权威专家进行了鉴定。专家意见：“10kV紫外光辐照交联聚乙烯绝缘电力电缆生产技术是一项我国自主开发，具有自主知识产权的创新成果，为交联电缆生产技术开拓了一个新途径，处于国际领先水平”。该项成果充分证实了紫外光交联电缆新材料可满足10kV电力电缆的绝缘性能要求。</w:t>
      </w:r>
    </w:p>
    <w:p w:rsidR="000B609B" w:rsidRPr="002737B3" w:rsidRDefault="000B609B" w:rsidP="000B609B">
      <w:pPr>
        <w:spacing w:line="276" w:lineRule="auto"/>
        <w:ind w:firstLineChars="200" w:firstLine="480"/>
        <w:rPr>
          <w:rStyle w:val="HTML"/>
        </w:rPr>
      </w:pPr>
      <w:r w:rsidRPr="002737B3">
        <w:rPr>
          <w:rStyle w:val="HTML"/>
          <w:rFonts w:hint="eastAsia"/>
        </w:rPr>
        <w:t>以瞿保钧教授为首的紫外光交联电线电缆新技术研究团队研发了以中压汞灯和微波激发无极灯为光源的第一代和第二代紫外光交联电缆设备，分别在焦作铁路电缆工厂和黑龙江沃尔德电缆有限公司建立了世界上第一条和第二条光交联电缆生产线并成功地制造出符合电缆行业标准的</w:t>
      </w:r>
      <w:r w:rsidRPr="002737B3">
        <w:rPr>
          <w:rStyle w:val="HTML"/>
        </w:rPr>
        <w:t>10</w:t>
      </w:r>
      <w:r>
        <w:rPr>
          <w:rStyle w:val="HTML"/>
          <w:rFonts w:hint="eastAsia"/>
        </w:rPr>
        <w:t>k</w:t>
      </w:r>
      <w:r w:rsidRPr="002737B3">
        <w:rPr>
          <w:rStyle w:val="HTML"/>
        </w:rPr>
        <w:t>V及以下的电力电缆和控制电缆新产品。但是在推广应用过程中，由于以无极灯为光源的光交联设备造价昂贵，用户难于接受，因此转而发展以中压汞灯为光源的光交联电缆设备为主体的推广思路。然而，国产中压汞灯存在着发热量大，使用寿命短，维护灯管和反光罩保洁频繁等问题，一旦对灯</w:t>
      </w:r>
      <w:r w:rsidRPr="002737B3">
        <w:rPr>
          <w:rStyle w:val="HTML"/>
          <w:rFonts w:hint="eastAsia"/>
        </w:rPr>
        <w:t>管及反光罩系统维护保洁没有跟上，会对光交联生产线的正常运行造成极大影响，甚至也发生过被迫停产整修光交联设备。</w:t>
      </w:r>
    </w:p>
    <w:p w:rsidR="000B609B" w:rsidRPr="002737B3" w:rsidRDefault="000B609B" w:rsidP="000B609B">
      <w:pPr>
        <w:spacing w:line="276" w:lineRule="auto"/>
        <w:ind w:firstLineChars="200" w:firstLine="480"/>
        <w:rPr>
          <w:rStyle w:val="HTML"/>
        </w:rPr>
      </w:pPr>
      <w:r w:rsidRPr="002737B3">
        <w:rPr>
          <w:rStyle w:val="HTML"/>
          <w:rFonts w:hint="eastAsia"/>
        </w:rPr>
        <w:t>之后，</w:t>
      </w:r>
      <w:r w:rsidRPr="002737B3">
        <w:rPr>
          <w:rStyle w:val="HTML"/>
        </w:rPr>
        <w:t>2009年中国科学技术大学与黑龙江沃尔德电缆有限公司在紫外光交联设备上进一步合作，联手哈尔滨理工大学赵洪教授团队和哈普电气技术有限责任公司制造紫外光交联电缆设备。赵洪教授团队对以中压汞灯为光源的紫外光辐照设备作了大量完善和不断改进工作，所制造改进的中压汞灯光源设备提供给黑龙江沃尔德电缆有限公司由他们连同紫外光交联电缆材料向全国推广了数以百计的紫外光交联聚乙烯电线电缆生产线。自此赵洪教授团队和哈普电气公司十年磨一剑。他们从2009年起开始对中压汞灯设备进行了不断的技术升级改造和创新，满足了市场当时的需求</w:t>
      </w:r>
      <w:r w:rsidRPr="002737B3">
        <w:rPr>
          <w:rStyle w:val="HTML"/>
          <w:rFonts w:hint="eastAsia"/>
        </w:rPr>
        <w:t>。中国电器工业协会电线电缆分会在十三五中国电线电缆行业发展指导意见</w:t>
      </w:r>
      <w:r>
        <w:rPr>
          <w:rStyle w:val="HTML"/>
          <w:rFonts w:hint="eastAsia"/>
        </w:rPr>
        <w:t>（</w:t>
      </w:r>
      <w:r w:rsidRPr="002737B3">
        <w:rPr>
          <w:rStyle w:val="HTML"/>
        </w:rPr>
        <w:t>2016年9月公布</w:t>
      </w:r>
      <w:r>
        <w:rPr>
          <w:rStyle w:val="HTML"/>
          <w:rFonts w:hint="eastAsia"/>
        </w:rPr>
        <w:t>）</w:t>
      </w:r>
      <w:r w:rsidRPr="002737B3">
        <w:rPr>
          <w:rStyle w:val="HTML"/>
        </w:rPr>
        <w:t>一书中指出：紫外光交联料成为行业技术发展曯目的亮点之一。黑龙江润特科技有限公司的紫外光交联料XLPE电缆料，在十二五期间，推出了90℃，125℃，135℃耐热系列产品，累计总销售量达3.6万吨，用户逾三百家，成为国内电缆料行业技术发展曯目的亮点之一。</w:t>
      </w:r>
    </w:p>
    <w:p w:rsidR="000B609B" w:rsidRPr="002737B3" w:rsidRDefault="000B609B" w:rsidP="000B609B">
      <w:pPr>
        <w:spacing w:line="276" w:lineRule="auto"/>
        <w:ind w:firstLineChars="200" w:firstLine="480"/>
        <w:rPr>
          <w:rStyle w:val="HTML"/>
        </w:rPr>
      </w:pPr>
      <w:r w:rsidRPr="002737B3">
        <w:rPr>
          <w:rStyle w:val="HTML"/>
        </w:rPr>
        <w:t>2017年起，哈尔滨理工大学赵洪教授团队在哈普电气技术有限责任公司开发采用LED光源，这种光源不单光照强度高，光照效率高，这种光源也不会产生很大热量，而且使用寿命长达数以万计小时计。这种LED新光源的光交联设备上市后，就获得用户普遍好评和高度认可。回顾光源发展之路也是一段艰难之旅。</w:t>
      </w:r>
      <w:r>
        <w:rPr>
          <w:rStyle w:val="HTML"/>
          <w:rFonts w:hint="eastAsia"/>
        </w:rPr>
        <w:t xml:space="preserve">   </w:t>
      </w:r>
      <w:r w:rsidRPr="002737B3">
        <w:rPr>
          <w:rStyle w:val="HTML"/>
        </w:rPr>
        <w:t>2018年哈普电气技术有限责任公司已批量生产，从而更进一步开拓了市场。</w:t>
      </w:r>
    </w:p>
    <w:p w:rsidR="000B609B" w:rsidRPr="002737B3" w:rsidRDefault="000B609B" w:rsidP="000B609B">
      <w:pPr>
        <w:spacing w:line="276" w:lineRule="auto"/>
        <w:ind w:firstLineChars="200" w:firstLine="480"/>
        <w:rPr>
          <w:rStyle w:val="HTML"/>
        </w:rPr>
      </w:pPr>
      <w:r w:rsidRPr="002737B3">
        <w:rPr>
          <w:rStyle w:val="HTML"/>
          <w:rFonts w:hint="eastAsia"/>
        </w:rPr>
        <w:t>黑龙江沃尔德电缆有限公司贾洪修董事长和黑龙江润特科技有限公司（从黑龙江沃尔德电缆有限公司独立出来专营紫外光交联电缆料等业务）鲍文波总经理在推广紫外光交联电缆新技术的产业化应用过程中</w:t>
      </w:r>
      <w:r>
        <w:rPr>
          <w:rStyle w:val="HTML"/>
          <w:rFonts w:hint="eastAsia"/>
        </w:rPr>
        <w:t>进行</w:t>
      </w:r>
      <w:r w:rsidRPr="002737B3">
        <w:rPr>
          <w:rStyle w:val="HTML"/>
          <w:rFonts w:hint="eastAsia"/>
        </w:rPr>
        <w:t>了大量</w:t>
      </w:r>
      <w:r>
        <w:rPr>
          <w:rStyle w:val="HTML"/>
          <w:rFonts w:hint="eastAsia"/>
        </w:rPr>
        <w:t>的</w:t>
      </w:r>
      <w:r w:rsidRPr="002737B3">
        <w:rPr>
          <w:rStyle w:val="HTML"/>
          <w:rFonts w:hint="eastAsia"/>
        </w:rPr>
        <w:t>艰辛工作，对紫外光交联新技术的推广应用起到了极大的推动作用</w:t>
      </w:r>
      <w:r>
        <w:rPr>
          <w:rStyle w:val="HTML"/>
          <w:rFonts w:hint="eastAsia"/>
        </w:rPr>
        <w:t>并</w:t>
      </w:r>
      <w:r w:rsidRPr="002737B3">
        <w:rPr>
          <w:rStyle w:val="HTML"/>
          <w:rFonts w:hint="eastAsia"/>
        </w:rPr>
        <w:t>做出了关键性的贡献。</w:t>
      </w:r>
    </w:p>
    <w:p w:rsidR="000B609B" w:rsidRPr="002737B3" w:rsidRDefault="000B609B" w:rsidP="000B609B">
      <w:pPr>
        <w:spacing w:line="276" w:lineRule="auto"/>
        <w:ind w:firstLineChars="200" w:firstLine="480"/>
        <w:rPr>
          <w:rStyle w:val="HTML"/>
        </w:rPr>
      </w:pPr>
      <w:r w:rsidRPr="002737B3">
        <w:rPr>
          <w:rStyle w:val="HTML"/>
          <w:rFonts w:hint="eastAsia"/>
        </w:rPr>
        <w:t>据估计到</w:t>
      </w:r>
      <w:r w:rsidRPr="002737B3">
        <w:rPr>
          <w:rStyle w:val="HTML"/>
        </w:rPr>
        <w:t>2019年底400余台套紫外光交联聚乙烯电线电缆生产线在投入运行。</w:t>
      </w:r>
    </w:p>
    <w:p w:rsidR="000B609B" w:rsidRPr="002737B3" w:rsidRDefault="000B609B" w:rsidP="000B609B">
      <w:pPr>
        <w:spacing w:line="276" w:lineRule="auto"/>
        <w:ind w:firstLineChars="200" w:firstLine="480"/>
        <w:rPr>
          <w:rStyle w:val="HTML"/>
        </w:rPr>
      </w:pPr>
      <w:r w:rsidRPr="002737B3">
        <w:rPr>
          <w:rStyle w:val="HTML"/>
          <w:rFonts w:hint="eastAsia"/>
        </w:rPr>
        <w:t>据了解一台Φ</w:t>
      </w:r>
      <w:r w:rsidRPr="002737B3">
        <w:rPr>
          <w:rStyle w:val="HTML"/>
        </w:rPr>
        <w:t>90㎜挤出机紫外光交联聚乙烯电线电缆生产线可生产小截面2.5-10m/m</w:t>
      </w:r>
      <w:r w:rsidRPr="00CE75E4">
        <w:rPr>
          <w:rStyle w:val="HTML"/>
          <w:vertAlign w:val="superscript"/>
        </w:rPr>
        <w:t>2</w:t>
      </w:r>
      <w:r w:rsidRPr="002737B3">
        <w:rPr>
          <w:rStyle w:val="HTML"/>
        </w:rPr>
        <w:t>电线，也可以生产35-300m/m</w:t>
      </w:r>
      <w:r w:rsidRPr="00CE75E4">
        <w:rPr>
          <w:rStyle w:val="HTML"/>
          <w:vertAlign w:val="superscript"/>
        </w:rPr>
        <w:t>2</w:t>
      </w:r>
      <w:r w:rsidRPr="002737B3">
        <w:rPr>
          <w:rStyle w:val="HTML"/>
        </w:rPr>
        <w:t>低压电力电缆。Φ120挤出机紫外光交联聚乙烯电线电缆生产线可以生产50-400m/m</w:t>
      </w:r>
      <w:r w:rsidRPr="00CE75E4">
        <w:rPr>
          <w:rStyle w:val="HTML"/>
          <w:vertAlign w:val="superscript"/>
        </w:rPr>
        <w:t>2</w:t>
      </w:r>
      <w:r w:rsidRPr="002737B3">
        <w:rPr>
          <w:rStyle w:val="HTML"/>
        </w:rPr>
        <w:t>低压电力电缆。全国每年约耗用6-8万吨左右紫外光交联聚乙烯电缆料。</w:t>
      </w:r>
    </w:p>
    <w:p w:rsidR="000B609B" w:rsidRPr="002737B3" w:rsidRDefault="000B609B" w:rsidP="000B609B">
      <w:pPr>
        <w:spacing w:line="276" w:lineRule="auto"/>
        <w:ind w:firstLineChars="200" w:firstLine="480"/>
        <w:rPr>
          <w:rStyle w:val="HTML"/>
        </w:rPr>
      </w:pPr>
      <w:r w:rsidRPr="002737B3">
        <w:rPr>
          <w:rStyle w:val="HTML"/>
          <w:rFonts w:hint="eastAsia"/>
        </w:rPr>
        <w:t>据哈尔滨理工大学赵洪教授和润特科技有限公司鲍文波总经理估计</w:t>
      </w:r>
      <w:r w:rsidRPr="002737B3">
        <w:rPr>
          <w:rStyle w:val="HTML"/>
        </w:rPr>
        <w:t>2020年光交联电缆耗材用量可能在8-10万吨左右。</w:t>
      </w:r>
    </w:p>
    <w:p w:rsidR="000B609B" w:rsidRPr="002737B3" w:rsidRDefault="000B609B" w:rsidP="000B609B">
      <w:pPr>
        <w:spacing w:line="276" w:lineRule="auto"/>
        <w:ind w:firstLineChars="200" w:firstLine="480"/>
        <w:rPr>
          <w:rStyle w:val="HTML"/>
        </w:rPr>
      </w:pPr>
      <w:r w:rsidRPr="002737B3">
        <w:rPr>
          <w:rStyle w:val="HTML"/>
          <w:rFonts w:hint="eastAsia"/>
        </w:rPr>
        <w:t>中国电器工业协会电线电缆分会，是我国起草制定五年发展计划权威机构。在十三五中国电线电缆行业发展指导意见一书中，根据他们的调查和预测，在</w:t>
      </w:r>
      <w:r w:rsidRPr="002737B3">
        <w:rPr>
          <w:rStyle w:val="HTML"/>
        </w:rPr>
        <w:t>2013年以前，我国用于电线电缆制造的紫外光交联电缆料达不到统计量，表内空白。2014年统计得到数据为1.46万吨/年供应量。在十三五预估中，2020年预估量为2.5万吨。但发展势头可能远远超出预测。</w:t>
      </w:r>
    </w:p>
    <w:p w:rsidR="000B609B" w:rsidRPr="002737B3" w:rsidRDefault="000B609B" w:rsidP="000B609B">
      <w:pPr>
        <w:spacing w:line="276" w:lineRule="auto"/>
        <w:ind w:firstLineChars="200" w:firstLine="480"/>
        <w:rPr>
          <w:rStyle w:val="HTML"/>
        </w:rPr>
      </w:pPr>
      <w:r w:rsidRPr="002737B3">
        <w:rPr>
          <w:rStyle w:val="HTML"/>
          <w:rFonts w:hint="eastAsia"/>
        </w:rPr>
        <w:t>目前由于在中低压电缆和电线产品生产时，紫外光交联法投资小，可利用原有生产设备，操作维护方便，挤出机连续工作时间长，可节省拆螺杆清理时间，因而耗料少，成品合格率高，可减轻操作人员较频繁拆螺杆</w:t>
      </w:r>
      <w:r>
        <w:rPr>
          <w:rStyle w:val="HTML"/>
          <w:rFonts w:hint="eastAsia"/>
        </w:rPr>
        <w:t>的</w:t>
      </w:r>
      <w:r w:rsidRPr="002737B3">
        <w:rPr>
          <w:rStyle w:val="HTML"/>
          <w:rFonts w:hint="eastAsia"/>
        </w:rPr>
        <w:t>劳动强度，因而对于不具备硅烷交联法、高能辐照交联法生产交联电线电缆的厂家来说可能更受欢迎。像任何新生事物一样紫外光交联法也有它的局限性，它也有一个进一步发展完善和提高的过程。</w:t>
      </w:r>
    </w:p>
    <w:p w:rsidR="000B609B" w:rsidRPr="002737B3" w:rsidRDefault="000B609B" w:rsidP="000B609B">
      <w:pPr>
        <w:spacing w:line="276" w:lineRule="auto"/>
        <w:ind w:firstLineChars="200" w:firstLine="480"/>
        <w:rPr>
          <w:rStyle w:val="HTML"/>
        </w:rPr>
      </w:pPr>
      <w:r w:rsidRPr="002737B3">
        <w:rPr>
          <w:rStyle w:val="HTML"/>
          <w:rFonts w:hint="eastAsia"/>
        </w:rPr>
        <w:t>紫外光交联法不适合使用于生产带内外屏蔽的中高压电力电缆及架空电缆，因为炭黑会吸收紫外光能转化为热能，从而无法产生光交联。对于颜色分辨有要求的线缆品种，必须谨慎。在选择颜料时务必注意颜料对紫外光交联的影响以及颜料的光稳定性</w:t>
      </w:r>
      <w:r>
        <w:rPr>
          <w:rStyle w:val="HTML"/>
          <w:rFonts w:hint="eastAsia"/>
        </w:rPr>
        <w:t>（</w:t>
      </w:r>
      <w:r w:rsidRPr="002737B3">
        <w:rPr>
          <w:rStyle w:val="HTML"/>
          <w:rFonts w:hint="eastAsia"/>
        </w:rPr>
        <w:t>光牢度</w:t>
      </w:r>
      <w:r>
        <w:rPr>
          <w:rStyle w:val="HTML"/>
          <w:rFonts w:hint="eastAsia"/>
        </w:rPr>
        <w:t>）</w:t>
      </w:r>
      <w:r w:rsidRPr="002737B3">
        <w:rPr>
          <w:rStyle w:val="HTML"/>
          <w:rFonts w:hint="eastAsia"/>
        </w:rPr>
        <w:t>等问题。即使用色母料也要找专业母料厂，用量</w:t>
      </w:r>
      <w:r>
        <w:rPr>
          <w:rStyle w:val="HTML"/>
          <w:rFonts w:hint="eastAsia"/>
        </w:rPr>
        <w:t>要</w:t>
      </w:r>
      <w:r w:rsidRPr="002737B3">
        <w:rPr>
          <w:rStyle w:val="HTML"/>
          <w:rFonts w:hint="eastAsia"/>
        </w:rPr>
        <w:t>尽量少，以避免干扰紫外光照交联过程。</w:t>
      </w:r>
    </w:p>
    <w:p w:rsidR="000B609B" w:rsidRPr="002737B3" w:rsidRDefault="000B609B" w:rsidP="000B609B">
      <w:pPr>
        <w:spacing w:line="276" w:lineRule="auto"/>
        <w:ind w:firstLineChars="200" w:firstLine="480"/>
        <w:rPr>
          <w:rStyle w:val="HTML"/>
        </w:rPr>
      </w:pPr>
      <w:r w:rsidRPr="002737B3">
        <w:rPr>
          <w:rStyle w:val="HTML"/>
          <w:rFonts w:hint="eastAsia"/>
        </w:rPr>
        <w:t>采用“</w:t>
      </w:r>
      <w:r w:rsidRPr="002737B3">
        <w:rPr>
          <w:rStyle w:val="HTML"/>
        </w:rPr>
        <w:t>2+1”工艺建成10kV紫外光辐照交联聚乙烯电缆生产线，内外屏蔽料采用进口硅烷自交联屏蔽料生产了10kV电力电缆一事，这是作为一种材料工艺性能和物理性能探索性生产。实际推广应用有难度。尤其在当前普遍用三层共挤工艺生产中高压电力电缆的情况下，无论从挤出产品界面的光洁和生产效率，电缆最终性能上，2+1工艺都无法和三层共挤工艺生产的化学交联法相比。但通过试验可证明材料能满足10kV电力电缆绝缘性能的需要。</w:t>
      </w:r>
    </w:p>
    <w:p w:rsidR="000B609B" w:rsidRDefault="000B609B" w:rsidP="000B609B">
      <w:pPr>
        <w:spacing w:line="276" w:lineRule="auto"/>
        <w:ind w:firstLineChars="200" w:firstLine="480"/>
        <w:rPr>
          <w:rStyle w:val="HTML"/>
        </w:rPr>
      </w:pPr>
      <w:r w:rsidRPr="002737B3">
        <w:rPr>
          <w:rStyle w:val="HTML"/>
          <w:rFonts w:hint="eastAsia"/>
        </w:rPr>
        <w:t>紫外光辐照交联聚乙烯电线电缆生产线和紫外光交联聚乙烯电缆料的开发和生产是我国自主开发，具有我国自主知识产权的创新成果，处于国际领先水平</w:t>
      </w:r>
      <w:r>
        <w:rPr>
          <w:rStyle w:val="HTML"/>
          <w:rFonts w:hint="eastAsia"/>
        </w:rPr>
        <w:t>，</w:t>
      </w:r>
      <w:r w:rsidRPr="002737B3">
        <w:rPr>
          <w:rStyle w:val="HTML"/>
          <w:rFonts w:hint="eastAsia"/>
        </w:rPr>
        <w:t>也是我国在线缆行业把科技成果转化为生产力的范例。这是被普遍认可的事实。</w:t>
      </w:r>
      <w:r>
        <w:rPr>
          <w:rStyle w:val="HTML"/>
          <w:rFonts w:hint="eastAsia"/>
        </w:rPr>
        <w:t xml:space="preserve"> </w:t>
      </w:r>
      <w:r w:rsidRPr="002737B3">
        <w:rPr>
          <w:rStyle w:val="HTML"/>
          <w:rFonts w:hint="eastAsia"/>
        </w:rPr>
        <w:t>但在实施产业化的</w:t>
      </w:r>
      <w:r>
        <w:rPr>
          <w:rStyle w:val="HTML"/>
          <w:rFonts w:hint="eastAsia"/>
        </w:rPr>
        <w:t>道路上</w:t>
      </w:r>
      <w:r w:rsidRPr="002737B3">
        <w:rPr>
          <w:rStyle w:val="HTML"/>
          <w:rFonts w:hint="eastAsia"/>
        </w:rPr>
        <w:t>紫外光交联走得也非常艰辛，应该承认自采用</w:t>
      </w:r>
      <w:r w:rsidRPr="002737B3">
        <w:rPr>
          <w:rStyle w:val="HTML"/>
        </w:rPr>
        <w:t>LED光源后，该生产流水线得到</w:t>
      </w:r>
      <w:r>
        <w:rPr>
          <w:rStyle w:val="HTML"/>
          <w:rFonts w:hint="eastAsia"/>
        </w:rPr>
        <w:t>了</w:t>
      </w:r>
      <w:r w:rsidRPr="002737B3">
        <w:rPr>
          <w:rStyle w:val="HTML"/>
        </w:rPr>
        <w:t>换代提升</w:t>
      </w:r>
      <w:r>
        <w:rPr>
          <w:rStyle w:val="HTML"/>
          <w:rFonts w:hint="eastAsia"/>
        </w:rPr>
        <w:t>，</w:t>
      </w:r>
      <w:r w:rsidRPr="002737B3">
        <w:rPr>
          <w:rStyle w:val="HTML"/>
        </w:rPr>
        <w:t>但紫外光交联技术目前还处于进一步发展完善的过程中</w:t>
      </w:r>
      <w:r>
        <w:rPr>
          <w:rStyle w:val="HTML"/>
          <w:rFonts w:hint="eastAsia"/>
        </w:rPr>
        <w:t>，</w:t>
      </w:r>
      <w:r w:rsidRPr="002737B3">
        <w:rPr>
          <w:rStyle w:val="HTML"/>
        </w:rPr>
        <w:t>工业应用也在起步中，应用领域仍需要开拓，应用基础研究仍需进一步加强，特别在研制更有效的光引发剂和交联剂以及在工艺设备方面还有许多工作要做</w:t>
      </w:r>
      <w:r>
        <w:rPr>
          <w:rStyle w:val="HTML"/>
          <w:rFonts w:hint="eastAsia"/>
        </w:rPr>
        <w:t>，</w:t>
      </w:r>
      <w:r w:rsidRPr="002737B3">
        <w:rPr>
          <w:rStyle w:val="HTML"/>
        </w:rPr>
        <w:t>紫外光辐照交联聚</w:t>
      </w:r>
      <w:r w:rsidRPr="002737B3">
        <w:rPr>
          <w:rStyle w:val="HTML"/>
          <w:rFonts w:hint="eastAsia"/>
        </w:rPr>
        <w:t>乙烯电线电缆生产技术有其光照的局限性。总之，进一步研发配方，完善光源效率，改善生产线设备还有一段的旅途和提升的空间。</w:t>
      </w:r>
    </w:p>
    <w:p w:rsidR="000B609B" w:rsidRPr="00DA2329" w:rsidRDefault="000B609B" w:rsidP="000B609B">
      <w:pPr>
        <w:spacing w:line="276" w:lineRule="auto"/>
        <w:rPr>
          <w:rStyle w:val="HTML"/>
          <w:b/>
        </w:rPr>
      </w:pPr>
      <w:r w:rsidRPr="00DA2329">
        <w:rPr>
          <w:rStyle w:val="HTML"/>
          <w:rFonts w:hint="eastAsia"/>
          <w:b/>
        </w:rPr>
        <w:t>二．紫外光引发聚乙烯本体交联材料研究上的重大突破</w:t>
      </w:r>
    </w:p>
    <w:p w:rsidR="000B609B" w:rsidRPr="00DA2329" w:rsidRDefault="000B609B" w:rsidP="000B609B">
      <w:pPr>
        <w:spacing w:line="276" w:lineRule="auto"/>
        <w:ind w:firstLineChars="200" w:firstLine="480"/>
        <w:rPr>
          <w:rStyle w:val="HTML"/>
        </w:rPr>
      </w:pPr>
      <w:r w:rsidRPr="00DA2329">
        <w:rPr>
          <w:rStyle w:val="HTML"/>
        </w:rPr>
        <w:t xml:space="preserve">1956年美国学者G. </w:t>
      </w:r>
      <w:proofErr w:type="spellStart"/>
      <w:r w:rsidRPr="00DA2329">
        <w:rPr>
          <w:rStyle w:val="HTML"/>
        </w:rPr>
        <w:t>Oster</w:t>
      </w:r>
      <w:proofErr w:type="spellEnd"/>
      <w:r w:rsidRPr="00DA2329">
        <w:rPr>
          <w:rStyle w:val="HTML"/>
        </w:rPr>
        <w:t>发表的研究表明，对于存在光引发剂的聚乙烯基料，经紫外光辐照聚乙烯就会产生交联反应，这是一个了不起的开创性发现。其后在上世纪60年代出现了一段研究活跃期</w:t>
      </w:r>
      <w:r w:rsidRPr="00DA2329">
        <w:rPr>
          <w:rStyle w:val="HTML"/>
          <w:vertAlign w:val="superscript"/>
        </w:rPr>
        <w:t>［5-10］</w:t>
      </w:r>
      <w:r w:rsidRPr="00DA2329">
        <w:rPr>
          <w:rStyle w:val="HTML"/>
        </w:rPr>
        <w:t>，这段时期研究方向主要集中在对光引发剂类型的选取，光交联的条件和引发交联机理方面的研究。虽然其后的30年中也有一些有关光交联聚乙烯的实验研究，但也没有出现突破性的报道。</w:t>
      </w:r>
      <w:r>
        <w:rPr>
          <w:rStyle w:val="HTML"/>
          <w:rFonts w:hint="eastAsia"/>
        </w:rPr>
        <w:t xml:space="preserve"> </w:t>
      </w:r>
      <w:r w:rsidRPr="00DA2329">
        <w:rPr>
          <w:rStyle w:val="HTML"/>
        </w:rPr>
        <w:t>因此，早期对光交联聚乙烯的研究历经30年之久收效甚微。其突出问题就是紫外光能量低不能直接照射聚乙烯引发聚乙烯产生自由基，同时聚乙烯的光引发交联反应速</w:t>
      </w:r>
      <w:r w:rsidRPr="00DA2329">
        <w:rPr>
          <w:rStyle w:val="HTML"/>
          <w:rFonts w:hint="eastAsia"/>
        </w:rPr>
        <w:t>率低。但发现通过光引发剂如二苯甲酮之类上的羰基或对紫外光敏感的基团可产生单重激发态，该激发态可跃迁为三重激发态，可具有从聚乙烯分子链上夺取氢原子的能力，使聚乙烯分子产生自由基从而引发自由基接枝或交联反应。</w:t>
      </w:r>
    </w:p>
    <w:p w:rsidR="000B609B" w:rsidRDefault="000B609B" w:rsidP="000B609B">
      <w:pPr>
        <w:spacing w:line="276" w:lineRule="auto"/>
        <w:ind w:firstLineChars="200" w:firstLine="480"/>
        <w:rPr>
          <w:rStyle w:val="HTML"/>
        </w:rPr>
      </w:pPr>
      <w:r w:rsidRPr="00DA2329">
        <w:rPr>
          <w:rStyle w:val="HTML"/>
          <w:rFonts w:hint="eastAsia"/>
        </w:rPr>
        <w:t>直到</w:t>
      </w:r>
      <w:r w:rsidRPr="00DA2329">
        <w:rPr>
          <w:rStyle w:val="HTML"/>
        </w:rPr>
        <w:t>1987年开始紫外光交联聚乙烯这项技术才获得突破性进展</w:t>
      </w:r>
      <w:r w:rsidRPr="00DA2329">
        <w:rPr>
          <w:rStyle w:val="HTML"/>
          <w:vertAlign w:val="superscript"/>
        </w:rPr>
        <w:t>［12C］</w:t>
      </w:r>
      <w:r w:rsidRPr="00DA2329">
        <w:rPr>
          <w:rStyle w:val="HTML"/>
        </w:rPr>
        <w:t>。</w:t>
      </w:r>
      <w:r>
        <w:rPr>
          <w:rStyle w:val="HTML"/>
          <w:rFonts w:hint="eastAsia"/>
        </w:rPr>
        <w:t>（</w:t>
      </w:r>
      <w:r w:rsidRPr="00DA2329">
        <w:rPr>
          <w:rStyle w:val="HTML"/>
        </w:rPr>
        <w:t>实际研究在此前几年已展开，此处指</w:t>
      </w:r>
      <w:proofErr w:type="spellStart"/>
      <w:r w:rsidRPr="00DA2329">
        <w:rPr>
          <w:rStyle w:val="HTML"/>
        </w:rPr>
        <w:t>Rånby·B</w:t>
      </w:r>
      <w:proofErr w:type="spellEnd"/>
      <w:r w:rsidRPr="00DA2329">
        <w:rPr>
          <w:rStyle w:val="HTML"/>
        </w:rPr>
        <w:t>教授在一次纪念赫尔曼F.马克90岁诞辰国际研讨会上发表的题为高聚物科学在未来十年有机聚合物的光引发反应。</w:t>
      </w:r>
      <w:r>
        <w:rPr>
          <w:rStyle w:val="HTML"/>
          <w:rFonts w:hint="eastAsia"/>
        </w:rPr>
        <w:t>）</w:t>
      </w:r>
      <w:r w:rsidRPr="00DA2329">
        <w:rPr>
          <w:rStyle w:val="HTML"/>
        </w:rPr>
        <w:t>这个突破是瑞典科学家</w:t>
      </w:r>
      <w:proofErr w:type="spellStart"/>
      <w:r w:rsidRPr="00DA2329">
        <w:rPr>
          <w:rStyle w:val="HTML"/>
        </w:rPr>
        <w:t>Rånby·B</w:t>
      </w:r>
      <w:proofErr w:type="spellEnd"/>
      <w:r w:rsidRPr="00DA2329">
        <w:rPr>
          <w:rStyle w:val="HTML"/>
        </w:rPr>
        <w:t>带领与中国学者陈用烈、瞿保钧、施文芳等人参加的研究课题使用了高效的强化光引发剂体系和优化的紫外光辐照条件下获得的</w:t>
      </w:r>
      <w:r w:rsidRPr="00DA2329">
        <w:rPr>
          <w:rStyle w:val="HTML"/>
          <w:vertAlign w:val="superscript"/>
        </w:rPr>
        <w:t>［12-20］</w:t>
      </w:r>
      <w:r w:rsidRPr="00DA2329">
        <w:rPr>
          <w:rStyle w:val="HTML"/>
        </w:rPr>
        <w:t>。这才使被紫外光照射的聚乙烯样品厚度从0.3mm提高到3 mm，达到以前的光照厚度的10倍，并通过在最初10 s 左右的紫外光辐</w:t>
      </w:r>
      <w:r w:rsidRPr="00DA2329">
        <w:rPr>
          <w:rStyle w:val="HTML"/>
          <w:rFonts w:hint="eastAsia"/>
        </w:rPr>
        <w:t>照下，即可使</w:t>
      </w:r>
      <w:r w:rsidRPr="00DA2329">
        <w:rPr>
          <w:rStyle w:val="HTML"/>
        </w:rPr>
        <w:t>2mm以上的聚乙烯厚样品的凝胶含量达到70% 以上</w:t>
      </w:r>
      <w:r w:rsidRPr="00DA2329">
        <w:rPr>
          <w:rStyle w:val="HTML"/>
          <w:vertAlign w:val="superscript"/>
        </w:rPr>
        <w:t>［13,14,17,18］</w:t>
      </w:r>
      <w:r w:rsidRPr="00DA2329">
        <w:rPr>
          <w:rStyle w:val="HTML"/>
        </w:rPr>
        <w:t>, 不仅大大提高了光引发交联速率, 而且将交联的均匀度提高近10倍。</w:t>
      </w:r>
    </w:p>
    <w:p w:rsidR="000B609B" w:rsidRPr="00DA2329" w:rsidRDefault="000B609B" w:rsidP="000B609B">
      <w:pPr>
        <w:spacing w:line="276" w:lineRule="auto"/>
        <w:ind w:firstLineChars="200" w:firstLine="480"/>
        <w:rPr>
          <w:rStyle w:val="HTML"/>
        </w:rPr>
      </w:pPr>
      <w:proofErr w:type="spellStart"/>
      <w:r w:rsidRPr="00DA2329">
        <w:rPr>
          <w:rStyle w:val="HTML"/>
        </w:rPr>
        <w:t>Rånby·B</w:t>
      </w:r>
      <w:proofErr w:type="spellEnd"/>
      <w:r w:rsidRPr="00DA2329">
        <w:rPr>
          <w:rStyle w:val="HTML"/>
        </w:rPr>
        <w:t>教授研究团队主要通过三个方面研究：</w:t>
      </w:r>
    </w:p>
    <w:p w:rsidR="000B609B" w:rsidRDefault="000B609B" w:rsidP="000B609B">
      <w:pPr>
        <w:spacing w:line="276" w:lineRule="auto"/>
        <w:ind w:firstLineChars="200" w:firstLine="480"/>
        <w:rPr>
          <w:rStyle w:val="HTML"/>
        </w:rPr>
      </w:pPr>
      <w:r w:rsidRPr="00DA2329">
        <w:rPr>
          <w:rStyle w:val="HTML"/>
          <w:rFonts w:hint="eastAsia"/>
        </w:rPr>
        <w:t>其一是选用大功率的菲利浦中压汞灯代替原来低功率高压汞灯，</w:t>
      </w:r>
      <w:r>
        <w:rPr>
          <w:rStyle w:val="HTML"/>
          <w:rFonts w:hint="eastAsia"/>
        </w:rPr>
        <w:t>（</w:t>
      </w:r>
      <w:r w:rsidRPr="00DA2329">
        <w:rPr>
          <w:rStyle w:val="HTML"/>
          <w:rFonts w:hint="eastAsia"/>
        </w:rPr>
        <w:t>笔者注：不少论文误说是高压汞灯，而实际上应该称中压汞灯</w:t>
      </w:r>
      <w:r>
        <w:rPr>
          <w:rStyle w:val="HTML"/>
          <w:rFonts w:hint="eastAsia"/>
        </w:rPr>
        <w:t>）</w:t>
      </w:r>
      <w:r w:rsidRPr="00DA2329">
        <w:rPr>
          <w:rStyle w:val="HTML"/>
          <w:rFonts w:hint="eastAsia"/>
        </w:rPr>
        <w:t>不仅提高了光强度，而且使其发射波长范围与使用的光引发剂的吸收波长相匹配。据报导光引发剂二苯甲酮类在近紫外区中某一特定波长的量子效率是其它波长的辐照效率的</w:t>
      </w:r>
      <w:r w:rsidRPr="00DA2329">
        <w:rPr>
          <w:rStyle w:val="HTML"/>
        </w:rPr>
        <w:t>10</w:t>
      </w:r>
      <w:r w:rsidRPr="00DA2329">
        <w:rPr>
          <w:rStyle w:val="HTML"/>
          <w:vertAlign w:val="superscript"/>
        </w:rPr>
        <w:t>3</w:t>
      </w:r>
      <w:r w:rsidRPr="00DA2329">
        <w:rPr>
          <w:rStyle w:val="HTML"/>
        </w:rPr>
        <w:t>倍。光引发量子效率是指使用这个波长的紫外光辐照可使光引发剂吸收光能被激发跃迁到三重激发态的量子效率。简言之，使用量子效率高的波长去辐照聚乙烯基材中的光引发剂,这样才能最大限度使光引发剂产生三重激发态；进而，最终有能力去夺取大分子聚乙烯链上的</w:t>
      </w:r>
      <w:r w:rsidRPr="00DA2329">
        <w:rPr>
          <w:rStyle w:val="HTML"/>
          <w:rFonts w:hint="eastAsia"/>
        </w:rPr>
        <w:t>氢原子，使其成为大分子自由基，从而引发聚乙烯交联的目的。</w:t>
      </w:r>
    </w:p>
    <w:p w:rsidR="000B609B" w:rsidRPr="00F32A0B" w:rsidRDefault="000B609B" w:rsidP="000B609B">
      <w:pPr>
        <w:spacing w:line="276" w:lineRule="auto"/>
        <w:ind w:firstLineChars="200" w:firstLine="480"/>
        <w:rPr>
          <w:rStyle w:val="HTML"/>
        </w:rPr>
      </w:pPr>
      <w:r w:rsidRPr="00F32A0B">
        <w:rPr>
          <w:rStyle w:val="HTML"/>
          <w:rFonts w:hint="eastAsia"/>
        </w:rPr>
        <w:t>其二是采用在聚乙烯熔融状态下进行紫外光辐照交联的方法，一方面使紫外光容易透过厚样品，另一方面由于温度的提高强化了分子运动和体系中自由基碰撞的几率，从而加快交联反应的速率和提高了交联的均匀性。</w:t>
      </w:r>
    </w:p>
    <w:p w:rsidR="000B609B" w:rsidRPr="00F32A0B" w:rsidRDefault="000B609B" w:rsidP="000B609B">
      <w:pPr>
        <w:spacing w:line="276" w:lineRule="auto"/>
        <w:ind w:firstLineChars="200" w:firstLine="480"/>
        <w:rPr>
          <w:rStyle w:val="HTML"/>
        </w:rPr>
      </w:pPr>
      <w:r w:rsidRPr="00F32A0B">
        <w:rPr>
          <w:rStyle w:val="HTML"/>
          <w:rFonts w:hint="eastAsia"/>
        </w:rPr>
        <w:t>其三是采用多官能团的交联剂与光引发剂相配合应用，使交联过程瞬间完成。多官能团的加入不仅提高了交联速度也提高了交联深度。陈用烈</w:t>
      </w:r>
      <w:r w:rsidRPr="00F32A0B">
        <w:rPr>
          <w:rStyle w:val="HTML"/>
          <w:rFonts w:hint="eastAsia"/>
          <w:vertAlign w:val="superscript"/>
        </w:rPr>
        <w:t>［</w:t>
      </w:r>
      <w:r w:rsidRPr="00F32A0B">
        <w:rPr>
          <w:rStyle w:val="HTML"/>
          <w:vertAlign w:val="superscript"/>
        </w:rPr>
        <w:t>14A］</w:t>
      </w:r>
      <w:r w:rsidRPr="00F32A0B">
        <w:rPr>
          <w:rStyle w:val="HTML"/>
        </w:rPr>
        <w:t>对18种不同类型的光引发剂引发聚乙烯光交联的效率进行了比较，发现夺氢型光引发剂比裂解型光引发剂效率更高，而二苯甲酮类夺氢型光引发剂的引发效率最高。与此同时乌克兰学者A</w:t>
      </w:r>
      <w:r w:rsidRPr="00F32A0B">
        <w:rPr>
          <w:rStyle w:val="HTML"/>
          <w:rFonts w:ascii="MS Mincho" w:eastAsia="MS Mincho" w:hAnsi="MS Mincho" w:cs="MS Mincho" w:hint="eastAsia"/>
        </w:rPr>
        <w:t>▪</w:t>
      </w:r>
      <w:r w:rsidRPr="00F32A0B">
        <w:rPr>
          <w:rStyle w:val="HTML"/>
        </w:rPr>
        <w:t xml:space="preserve">A </w:t>
      </w:r>
      <w:proofErr w:type="spellStart"/>
      <w:r w:rsidRPr="00F32A0B">
        <w:rPr>
          <w:rStyle w:val="HTML"/>
        </w:rPr>
        <w:t>Kachan</w:t>
      </w:r>
      <w:proofErr w:type="spellEnd"/>
      <w:r w:rsidRPr="00F32A0B">
        <w:rPr>
          <w:rStyle w:val="HTML"/>
        </w:rPr>
        <w:t>等人在寻找最佳光引发体系、优化光交联反应条件以提高材料的物理性能热稳定性以及推测光交联机理方面也做了很多研究</w:t>
      </w:r>
      <w:r w:rsidRPr="00F32A0B">
        <w:rPr>
          <w:rStyle w:val="HTML"/>
          <w:vertAlign w:val="superscript"/>
        </w:rPr>
        <w:t>［42］</w:t>
      </w:r>
      <w:r w:rsidRPr="00F32A0B">
        <w:rPr>
          <w:rStyle w:val="HTML"/>
        </w:rPr>
        <w:t>。如前所述，</w:t>
      </w:r>
      <w:proofErr w:type="spellStart"/>
      <w:r w:rsidRPr="00F32A0B">
        <w:rPr>
          <w:rStyle w:val="HTML"/>
        </w:rPr>
        <w:t>Rånby·B</w:t>
      </w:r>
      <w:proofErr w:type="spellEnd"/>
      <w:r w:rsidRPr="00F32A0B">
        <w:rPr>
          <w:rStyle w:val="HTML"/>
        </w:rPr>
        <w:t>研究团队采用三方面研究达到了紫外光交联聚乙烯可在瞬间10秒照射，使样品达到穿透2 mm 以上厚度样品，并且凝胶含量达到70% 以上相对均匀交联度等结果。同时，瞿保钧等人采用电子自旋共振波普和核磁共振波谱方法首次检测和鉴定了在聚乙烯光引发交联过程中产生的大分子自由基中间体种类和光引发剂的不同光解产物的存在以及交联点结构类型等，从而用实验证据科学地解释了紫外光引发交联的反应机理。</w:t>
      </w:r>
    </w:p>
    <w:p w:rsidR="000B609B" w:rsidRDefault="000B609B" w:rsidP="000B609B">
      <w:pPr>
        <w:spacing w:line="276" w:lineRule="auto"/>
        <w:ind w:firstLineChars="200" w:firstLine="480"/>
        <w:rPr>
          <w:rStyle w:val="HTML"/>
        </w:rPr>
      </w:pPr>
      <w:r w:rsidRPr="00F32A0B">
        <w:rPr>
          <w:rStyle w:val="HTML"/>
          <w:rFonts w:hint="eastAsia"/>
        </w:rPr>
        <w:t>在强化交联光引发体系中</w:t>
      </w:r>
      <w:r w:rsidRPr="00F32A0B">
        <w:rPr>
          <w:rStyle w:val="HTML"/>
        </w:rPr>
        <w:t>, 至少增加一个新的组分即多官能团交联剂。交联剂的加入大大地加速了光引发交联过程, 尤其是在交联反应的初期. 与未加交联剂的体系相比, 加入0.5%交联剂三聚氰酸三烯丙酯的体系经</w:t>
      </w:r>
      <w:r>
        <w:rPr>
          <w:rStyle w:val="HTML"/>
        </w:rPr>
        <w:t>5</w:t>
      </w:r>
      <w:r w:rsidRPr="00F32A0B">
        <w:rPr>
          <w:rStyle w:val="HTML"/>
        </w:rPr>
        <w:t>s光照后, 凝胶含量从不足10%急剧上升至65%以上</w:t>
      </w:r>
      <w:r w:rsidRPr="00F32A0B">
        <w:rPr>
          <w:rStyle w:val="HTML"/>
          <w:vertAlign w:val="superscript"/>
        </w:rPr>
        <w:t>[13,14A, 17A]</w:t>
      </w:r>
      <w:r w:rsidRPr="00F32A0B">
        <w:rPr>
          <w:rStyle w:val="HTML"/>
        </w:rPr>
        <w:t>. 交联剂均含有两个或多个不饱和结构,多为烯丙基醚类或酯类化合物, 如三聚氰酸三烯丙酯(TAC)、三聚异氰酸三烯丙酯(TAIC)、三烯丙基三羟基丙烷醚(TMPTAE)、三烯丙基季戊四醇/四烯丙基季戊四醇醚混合物(PETAE)等.交</w:t>
      </w:r>
      <w:r>
        <w:rPr>
          <w:rStyle w:val="HTML"/>
          <w:rFonts w:hint="eastAsia"/>
        </w:rPr>
        <w:t>联剂主要通过形成烯丙基自由基参与交联反应</w:t>
      </w:r>
      <w:r w:rsidRPr="00F32A0B">
        <w:rPr>
          <w:rStyle w:val="HTML"/>
          <w:vertAlign w:val="superscript"/>
        </w:rPr>
        <w:t>[26]</w:t>
      </w:r>
      <w:r>
        <w:rPr>
          <w:rStyle w:val="HTML"/>
          <w:rFonts w:hint="eastAsia"/>
        </w:rPr>
        <w:t xml:space="preserve">。   </w:t>
      </w:r>
      <w:r w:rsidRPr="00F32A0B">
        <w:rPr>
          <w:rStyle w:val="HTML"/>
        </w:rPr>
        <w:t>在强化交联体系中, 交联剂的作用主要表现在以下几个方面:</w:t>
      </w:r>
    </w:p>
    <w:p w:rsidR="000B609B" w:rsidRPr="00F32A0B" w:rsidRDefault="000B609B" w:rsidP="000B609B">
      <w:pPr>
        <w:spacing w:line="276" w:lineRule="auto"/>
        <w:rPr>
          <w:rStyle w:val="HTML"/>
        </w:rPr>
      </w:pPr>
      <w:r w:rsidRPr="00D8204D">
        <w:rPr>
          <w:rStyle w:val="HTML"/>
          <w:rFonts w:hint="eastAsia"/>
          <w:b/>
        </w:rPr>
        <w:t>（</w:t>
      </w:r>
      <w:r w:rsidRPr="00D8204D">
        <w:rPr>
          <w:rStyle w:val="HTML"/>
          <w:b/>
        </w:rPr>
        <w:t>1</w:t>
      </w:r>
      <w:r w:rsidRPr="00D8204D">
        <w:rPr>
          <w:rStyle w:val="HTML"/>
          <w:rFonts w:hint="eastAsia"/>
          <w:b/>
        </w:rPr>
        <w:t>）</w:t>
      </w:r>
      <w:r w:rsidRPr="00D8204D">
        <w:rPr>
          <w:rStyle w:val="HTML"/>
          <w:b/>
        </w:rPr>
        <w:t xml:space="preserve"> 提高光引发剂的量子效率</w:t>
      </w:r>
      <w:r w:rsidRPr="00D8204D">
        <w:rPr>
          <w:rStyle w:val="HTML"/>
          <w:rFonts w:hint="eastAsia"/>
          <w:b/>
        </w:rPr>
        <w:t>。</w:t>
      </w:r>
      <w:r w:rsidRPr="00F32A0B">
        <w:rPr>
          <w:rStyle w:val="HTML"/>
        </w:rPr>
        <w:t>根据聚乙烯光交联动力学方程, 光引发剂的量子效率K</w:t>
      </w:r>
      <w:r w:rsidRPr="00EF226D">
        <w:rPr>
          <w:rStyle w:val="HTML"/>
          <w:rFonts w:hint="eastAsia"/>
          <w:vertAlign w:val="subscript"/>
        </w:rPr>
        <w:t>1</w:t>
      </w:r>
      <w:r w:rsidRPr="00F32A0B">
        <w:rPr>
          <w:rStyle w:val="HTML"/>
          <w:vertAlign w:val="superscript"/>
        </w:rPr>
        <w:t>[15]</w:t>
      </w:r>
      <w:r w:rsidRPr="00F32A0B">
        <w:rPr>
          <w:rStyle w:val="HTML"/>
        </w:rPr>
        <w:t>可用下式表示:</w:t>
      </w:r>
    </w:p>
    <w:p w:rsidR="000B609B" w:rsidRDefault="000B609B" w:rsidP="000B609B">
      <w:pPr>
        <w:spacing w:line="276" w:lineRule="auto"/>
        <w:rPr>
          <w:rStyle w:val="HTML"/>
        </w:rPr>
      </w:pPr>
    </w:p>
    <w:p w:rsidR="000B609B" w:rsidRDefault="000B609B" w:rsidP="000B609B">
      <w:pPr>
        <w:spacing w:line="276" w:lineRule="auto"/>
        <w:jc w:val="center"/>
        <w:rPr>
          <w:rStyle w:val="HTML"/>
        </w:rPr>
      </w:pPr>
      <w:r>
        <w:rPr>
          <w:noProof/>
        </w:rPr>
        <w:drawing>
          <wp:inline distT="0" distB="0" distL="0" distR="0">
            <wp:extent cx="2675625" cy="675438"/>
            <wp:effectExtent l="0" t="0" r="0" b="0"/>
            <wp:docPr id="2" name="图片 2" descr="C:\Users\user\Desktop\LE7T[`MP2~FYTMVEQZ9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LE7T[`MP2~FYTMVEQZ9O[[W.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238" cy="676350"/>
                    </a:xfrm>
                    <a:prstGeom prst="rect">
                      <a:avLst/>
                    </a:prstGeom>
                    <a:noFill/>
                    <a:ln>
                      <a:noFill/>
                    </a:ln>
                  </pic:spPr>
                </pic:pic>
              </a:graphicData>
            </a:graphic>
          </wp:inline>
        </w:drawing>
      </w:r>
    </w:p>
    <w:p w:rsidR="000B609B" w:rsidRDefault="000B609B" w:rsidP="000B609B">
      <w:pPr>
        <w:spacing w:line="276" w:lineRule="auto"/>
        <w:ind w:firstLineChars="200" w:firstLine="480"/>
        <w:rPr>
          <w:rStyle w:val="HTML"/>
        </w:rPr>
      </w:pPr>
      <w:r w:rsidRPr="00A8266A">
        <w:rPr>
          <w:rStyle w:val="HTML"/>
          <w:rFonts w:hint="eastAsia"/>
        </w:rPr>
        <w:t>式中</w:t>
      </w:r>
      <w:r w:rsidRPr="00A8266A">
        <w:rPr>
          <w:rStyle w:val="HTML"/>
        </w:rPr>
        <w:t>T代表交联剂</w:t>
      </w:r>
      <w:r>
        <w:rPr>
          <w:rStyle w:val="HTML"/>
        </w:rPr>
        <w:t>, k</w:t>
      </w:r>
      <w:r w:rsidRPr="00EF226D">
        <w:rPr>
          <w:rStyle w:val="HTML"/>
          <w:vertAlign w:val="subscript"/>
        </w:rPr>
        <w:t>-1</w:t>
      </w:r>
      <w:r w:rsidRPr="00A8266A">
        <w:rPr>
          <w:rStyle w:val="HTML"/>
        </w:rPr>
        <w:t>为光引发剂失活速率常数, k</w:t>
      </w:r>
      <w:r w:rsidRPr="00EF226D">
        <w:rPr>
          <w:rStyle w:val="HTML"/>
          <w:vertAlign w:val="subscript"/>
        </w:rPr>
        <w:t>2</w:t>
      </w:r>
      <w:r w:rsidRPr="00A8266A">
        <w:rPr>
          <w:rStyle w:val="HTML"/>
        </w:rPr>
        <w:t>为聚合物与引发剂的反应速率常数, k</w:t>
      </w:r>
      <w:r w:rsidRPr="00EF226D">
        <w:rPr>
          <w:rStyle w:val="HTML"/>
          <w:vertAlign w:val="subscript"/>
        </w:rPr>
        <w:t>3</w:t>
      </w:r>
      <w:r w:rsidRPr="00A8266A">
        <w:rPr>
          <w:rStyle w:val="HTML"/>
        </w:rPr>
        <w:t xml:space="preserve"> 为交联剂的反应速率常数. 由于交联剂中的烯丙基氢比聚合物链上的氢原子更活泼, 更易被激发态的光引发剂夺取, k</w:t>
      </w:r>
      <w:r w:rsidRPr="00EF226D">
        <w:rPr>
          <w:rStyle w:val="HTML"/>
          <w:vertAlign w:val="subscript"/>
        </w:rPr>
        <w:t>3</w:t>
      </w:r>
      <w:r w:rsidRPr="00A8266A">
        <w:rPr>
          <w:rStyle w:val="HTML"/>
        </w:rPr>
        <w:t>＞＞k</w:t>
      </w:r>
      <w:r w:rsidRPr="00EF226D">
        <w:rPr>
          <w:rStyle w:val="HTML"/>
          <w:vertAlign w:val="subscript"/>
        </w:rPr>
        <w:t>2</w:t>
      </w:r>
      <w:r>
        <w:rPr>
          <w:rStyle w:val="HTML"/>
        </w:rPr>
        <w:t>, k</w:t>
      </w:r>
      <w:r w:rsidRPr="00EF226D">
        <w:rPr>
          <w:rStyle w:val="HTML"/>
          <w:vertAlign w:val="subscript"/>
        </w:rPr>
        <w:t>-1</w:t>
      </w:r>
      <w:r w:rsidRPr="00A8266A">
        <w:rPr>
          <w:rStyle w:val="HTML"/>
        </w:rPr>
        <w:t>所以</w:t>
      </w:r>
      <w:r>
        <w:rPr>
          <w:rStyle w:val="HTML"/>
        </w:rPr>
        <w:t>K</w:t>
      </w:r>
      <w:r w:rsidRPr="00EF226D">
        <w:rPr>
          <w:rStyle w:val="HTML"/>
          <w:vertAlign w:val="subscript"/>
        </w:rPr>
        <w:t>1</w:t>
      </w:r>
      <w:r w:rsidRPr="00A8266A">
        <w:rPr>
          <w:rStyle w:val="HTML"/>
        </w:rPr>
        <w:t>≈ 1</w:t>
      </w:r>
      <w:r>
        <w:rPr>
          <w:rStyle w:val="HTML"/>
          <w:rFonts w:hint="eastAsia"/>
        </w:rPr>
        <w:t>。</w:t>
      </w:r>
      <w:r w:rsidRPr="00A8266A">
        <w:rPr>
          <w:rStyle w:val="HTML"/>
        </w:rPr>
        <w:t>这说明多官能团交联剂的参与抑制了激发态光引发剂的去活化反应,使更多的激发态光引发剂用于引发反应。上述公式对一般企业从事技术工作者可能比较难理解，笔者也然。然而读者可再仔细看此公式，可发现分子项与分母项仅相差</w:t>
      </w:r>
      <w:r>
        <w:rPr>
          <w:rStyle w:val="HTML"/>
        </w:rPr>
        <w:t>K</w:t>
      </w:r>
      <w:r w:rsidRPr="00EF226D">
        <w:rPr>
          <w:rStyle w:val="HTML"/>
          <w:vertAlign w:val="subscript"/>
        </w:rPr>
        <w:t>-1</w:t>
      </w:r>
      <w:r w:rsidRPr="00A8266A">
        <w:rPr>
          <w:rStyle w:val="HTML"/>
        </w:rPr>
        <w:t>失活速率常数这一部分。这样根据该式可理解</w:t>
      </w:r>
      <w:r>
        <w:rPr>
          <w:rStyle w:val="HTML"/>
        </w:rPr>
        <w:t>K</w:t>
      </w:r>
      <w:r w:rsidRPr="00EF226D">
        <w:rPr>
          <w:rStyle w:val="HTML"/>
          <w:vertAlign w:val="subscript"/>
        </w:rPr>
        <w:t>-1</w:t>
      </w:r>
      <w:r w:rsidRPr="00A8266A">
        <w:rPr>
          <w:rStyle w:val="HTML"/>
        </w:rPr>
        <w:t>失活速率常数越大，量子效率就越小，反之就越大。</w:t>
      </w:r>
    </w:p>
    <w:p w:rsidR="000B609B" w:rsidRDefault="000B609B" w:rsidP="000B609B">
      <w:pPr>
        <w:spacing w:line="276" w:lineRule="auto"/>
        <w:ind w:firstLineChars="200" w:firstLine="480"/>
        <w:rPr>
          <w:rStyle w:val="HTML"/>
        </w:rPr>
      </w:pPr>
      <w:r w:rsidRPr="00A8266A">
        <w:rPr>
          <w:rStyle w:val="HTML"/>
          <w:rFonts w:hint="eastAsia"/>
        </w:rPr>
        <w:t>量子效率据百度网上查询，量子效率是描述光电转换能力的一个重要参数。它是在某一特定波长下，单位时间产生的平均电子数与入射光子数之比。笔者简单理解这就是光反应速度参数。按光引发剂受光照引发激发态进而跃迁到三重激发态的变化的反应机理，显然希望这个三重激发态保持活性，这样才能加快光反应。如果失去活性大，这个失活速率参数必然变大。反应速率也自然变小。所以上述描述强调了引入多官能团交联剂，它参与抑制了激发态光引发剂的去活化反应，使更多的激发态光引发剂用于引发大分子聚乙烯的交联反应。</w:t>
      </w:r>
    </w:p>
    <w:p w:rsidR="000B609B" w:rsidRDefault="000B609B" w:rsidP="000B609B">
      <w:pPr>
        <w:spacing w:line="276" w:lineRule="auto"/>
        <w:rPr>
          <w:rStyle w:val="HTML"/>
        </w:rPr>
      </w:pPr>
      <w:r w:rsidRPr="00D8204D">
        <w:rPr>
          <w:rStyle w:val="HTML"/>
          <w:rFonts w:hint="eastAsia"/>
          <w:b/>
        </w:rPr>
        <w:t>（</w:t>
      </w:r>
      <w:r w:rsidRPr="00D8204D">
        <w:rPr>
          <w:rStyle w:val="HTML"/>
          <w:b/>
        </w:rPr>
        <w:t>2</w:t>
      </w:r>
      <w:r w:rsidRPr="00D8204D">
        <w:rPr>
          <w:rStyle w:val="HTML"/>
          <w:rFonts w:hint="eastAsia"/>
          <w:b/>
        </w:rPr>
        <w:t>）</w:t>
      </w:r>
      <w:r w:rsidRPr="00D8204D">
        <w:rPr>
          <w:rStyle w:val="HTML"/>
          <w:b/>
        </w:rPr>
        <w:t xml:space="preserve"> 加快交联反应的速率</w:t>
      </w:r>
      <w:r w:rsidRPr="00D8204D">
        <w:rPr>
          <w:rStyle w:val="HTML"/>
          <w:b/>
          <w:vertAlign w:val="superscript"/>
        </w:rPr>
        <w:t>[13,17A]</w:t>
      </w:r>
      <w:r w:rsidRPr="00D8204D">
        <w:rPr>
          <w:rStyle w:val="HTML"/>
          <w:rFonts w:hint="eastAsia"/>
          <w:b/>
          <w:vertAlign w:val="superscript"/>
        </w:rPr>
        <w:t xml:space="preserve"> </w:t>
      </w:r>
      <w:r w:rsidRPr="00D8204D">
        <w:rPr>
          <w:rStyle w:val="HTML"/>
          <w:rFonts w:hint="eastAsia"/>
          <w:b/>
        </w:rPr>
        <w:t>。</w:t>
      </w:r>
      <w:r w:rsidRPr="00FC1593">
        <w:rPr>
          <w:rStyle w:val="HTML"/>
        </w:rPr>
        <w:t>当不存在交联剂时, 交联仅能通过两个大分子自由基直接复合形成</w:t>
      </w:r>
      <w:r>
        <w:rPr>
          <w:rStyle w:val="HTML"/>
          <w:rFonts w:hint="eastAsia"/>
        </w:rPr>
        <w:t>。</w:t>
      </w:r>
      <w:r w:rsidRPr="00FC1593">
        <w:rPr>
          <w:rStyle w:val="HTML"/>
        </w:rPr>
        <w:t>由于大分子链活动性差, 两个大分子自由基碰撞的几率很低，而交联剂分子具有多个官能团, 可以作为桥梁实现两个大分子自由基的连接。小分子的活动性好得多, 与大分子自由基碰撞的几率较前者大得多, 这大大加速了交联的形成。</w:t>
      </w:r>
      <w:proofErr w:type="spellStart"/>
      <w:r w:rsidRPr="00FC1593">
        <w:rPr>
          <w:rStyle w:val="HTML"/>
        </w:rPr>
        <w:t>Howath</w:t>
      </w:r>
      <w:proofErr w:type="spellEnd"/>
      <w:r w:rsidRPr="00FC1593">
        <w:rPr>
          <w:rStyle w:val="HTML"/>
          <w:vertAlign w:val="superscript"/>
        </w:rPr>
        <w:t>[27]</w:t>
      </w:r>
      <w:r w:rsidRPr="00FC1593">
        <w:rPr>
          <w:rStyle w:val="HTML"/>
        </w:rPr>
        <w:t>以辛烷为模型化合物研究了TAC强化的PE过氧化物交联,发现辛烷连接到TAC的烯丙基碳上, 这一结果支持了上述观点。</w:t>
      </w:r>
    </w:p>
    <w:p w:rsidR="000B609B" w:rsidRPr="001F2192" w:rsidRDefault="000B609B" w:rsidP="000B609B">
      <w:pPr>
        <w:spacing w:line="276" w:lineRule="auto"/>
        <w:rPr>
          <w:rStyle w:val="HTML"/>
        </w:rPr>
      </w:pPr>
      <w:r w:rsidRPr="00D8204D">
        <w:rPr>
          <w:rStyle w:val="HTML"/>
          <w:rFonts w:hint="eastAsia"/>
          <w:b/>
        </w:rPr>
        <w:t>（</w:t>
      </w:r>
      <w:r w:rsidRPr="00D8204D">
        <w:rPr>
          <w:rStyle w:val="HTML"/>
          <w:b/>
        </w:rPr>
        <w:t>3</w:t>
      </w:r>
      <w:r w:rsidRPr="00D8204D">
        <w:rPr>
          <w:rStyle w:val="HTML"/>
          <w:rFonts w:hint="eastAsia"/>
          <w:b/>
        </w:rPr>
        <w:t>）</w:t>
      </w:r>
      <w:r w:rsidRPr="00D8204D">
        <w:rPr>
          <w:rStyle w:val="HTML"/>
          <w:b/>
        </w:rPr>
        <w:t xml:space="preserve"> 改善交联的均匀性</w:t>
      </w:r>
      <w:r w:rsidRPr="00D8204D">
        <w:rPr>
          <w:rStyle w:val="HTML"/>
          <w:b/>
          <w:vertAlign w:val="superscript"/>
        </w:rPr>
        <w:t xml:space="preserve">[14A] </w:t>
      </w:r>
      <w:r w:rsidRPr="00D8204D">
        <w:rPr>
          <w:rStyle w:val="HTML"/>
          <w:rFonts w:hint="eastAsia"/>
          <w:b/>
          <w:vertAlign w:val="superscript"/>
        </w:rPr>
        <w:t xml:space="preserve"> </w:t>
      </w:r>
      <w:r w:rsidRPr="00D8204D">
        <w:rPr>
          <w:rStyle w:val="HTML"/>
          <w:rFonts w:hint="eastAsia"/>
          <w:b/>
        </w:rPr>
        <w:t>。</w:t>
      </w:r>
      <w:r w:rsidRPr="001F2192">
        <w:rPr>
          <w:rStyle w:val="HTML"/>
        </w:rPr>
        <w:t>光引发产生的交联剂烯丙基自由基相对稳定, 并不立即消失, 可继续与其它交联剂发生反应, 将自由基引入样品的深层, 增加了深层聚乙烯交联的几率, 这在很大程度上解决了紫外光穿透性差的缺点, 改善了交联的均匀性。多官能团交联剂如TAC和TAIC最为有效</w:t>
      </w:r>
      <w:r w:rsidRPr="001F2192">
        <w:rPr>
          <w:rStyle w:val="HTML"/>
          <w:vertAlign w:val="superscript"/>
        </w:rPr>
        <w:t>[15A]</w:t>
      </w:r>
      <w:r w:rsidRPr="001F2192">
        <w:rPr>
          <w:rStyle w:val="HTML"/>
        </w:rPr>
        <w:t>。这类多官能团交联剂在常温下为淡黄色透明的粘稠状液体，低温凝固。它是由三官能团单体三烯丙基氰脲酸酯(TAC)与癸二胺等脂肪族二元胺在甲苯溶剂中反应而制得的。反应制得的多官能团交联剂的分子结构中带有长链烷基，且其分子量要</w:t>
      </w:r>
      <w:r w:rsidRPr="001F2192">
        <w:rPr>
          <w:rStyle w:val="HTML"/>
          <w:rFonts w:hint="eastAsia"/>
        </w:rPr>
        <w:t>比常用的交联剂三烯丙基异氰脲酸酯</w:t>
      </w:r>
      <w:r w:rsidRPr="001F2192">
        <w:rPr>
          <w:rStyle w:val="HTML"/>
        </w:rPr>
        <w:t xml:space="preserve">(TAIC)提高一倍以上，因此其挥发性能得到了有效的改善。由于高电压等级紫外光交联聚乙烯绝缘电缆的生产设备需要长时间运行，且辐照的时间也略有增加，若是交联剂 容易挥发，则设备长期运行时交联剂挥发后会附着在紫外光灯管表面或反光罩上，从而影响交联聚乙烯的交联程度。该交联剂的分子结构中还带有四个不饱和的双键，因此它还能有效地提高聚乙烯的光交联反应速率。 </w:t>
      </w:r>
    </w:p>
    <w:p w:rsidR="000B609B" w:rsidRDefault="000B609B" w:rsidP="000B609B">
      <w:pPr>
        <w:spacing w:line="276" w:lineRule="auto"/>
        <w:ind w:firstLineChars="200" w:firstLine="480"/>
        <w:rPr>
          <w:rStyle w:val="HTML"/>
        </w:rPr>
      </w:pPr>
      <w:r w:rsidRPr="001F2192">
        <w:rPr>
          <w:rStyle w:val="HTML"/>
          <w:rFonts w:hint="eastAsia"/>
        </w:rPr>
        <w:t>多官能团交联剂的主要合成过程如下所示：</w:t>
      </w:r>
    </w:p>
    <w:p w:rsidR="000B609B" w:rsidRDefault="000B609B" w:rsidP="000B609B">
      <w:pPr>
        <w:spacing w:line="276" w:lineRule="auto"/>
        <w:rPr>
          <w:rStyle w:val="HTML"/>
        </w:rPr>
      </w:pPr>
    </w:p>
    <w:p w:rsidR="000B609B" w:rsidRDefault="000B609B" w:rsidP="000B609B">
      <w:pPr>
        <w:spacing w:line="276" w:lineRule="auto"/>
        <w:rPr>
          <w:rStyle w:val="HTML"/>
        </w:rPr>
      </w:pPr>
    </w:p>
    <w:p w:rsidR="000B609B" w:rsidRDefault="000B609B" w:rsidP="000B609B">
      <w:pPr>
        <w:spacing w:line="276" w:lineRule="auto"/>
        <w:rPr>
          <w:rStyle w:val="HTML"/>
        </w:rPr>
      </w:pPr>
    </w:p>
    <w:p w:rsidR="000B609B" w:rsidRDefault="000B609B" w:rsidP="000B609B">
      <w:pPr>
        <w:spacing w:line="276" w:lineRule="auto"/>
      </w:pPr>
      <w:r>
        <w:object w:dxaOrig="8827" w:dyaOrig="3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1" o:spid="_x0000_i1025" type="#_x0000_t75" style="width:414.75pt;height:186.75pt" o:ole="">
            <v:imagedata r:id="rId5" o:title=""/>
          </v:shape>
          <o:OLEObject Type="Embed" ProgID="StaticMetafile" ShapeID="rectole0000000001" DrawAspect="Content" ObjectID="_1646119185" r:id="rId6"/>
        </w:object>
      </w:r>
    </w:p>
    <w:p w:rsidR="000B609B" w:rsidRDefault="000B609B" w:rsidP="000B609B">
      <w:pPr>
        <w:spacing w:line="276" w:lineRule="auto"/>
      </w:pPr>
      <w:r>
        <w:t xml:space="preserve">  </w:t>
      </w:r>
      <w:r>
        <w:rPr>
          <w:rFonts w:hint="eastAsia"/>
        </w:rPr>
        <w:t xml:space="preserve">  </w:t>
      </w:r>
      <w:r>
        <w:t>无论TAC和TAIC都含有活泼的烯丙基氢，这些活泼的烯丙基氢容易被光引发剂夺取形成烯丙自由基，大大加速了光交联反应的速率。在这些交联剂中,主要因为TMPTA和PETAE形成的烯丙基自由基比TAC 更容易发生分子内氢转移[</w:t>
      </w:r>
      <w:r w:rsidRPr="001F4BF3">
        <w:rPr>
          <w:vertAlign w:val="superscript"/>
        </w:rPr>
        <w:t>26]</w:t>
      </w:r>
      <w:r>
        <w:t>,形成受空间位阻影响更稳定的烯丙基自由基。同时TAC 的三氮杂环结构具有更好的稳定性和更深层的穿透性</w:t>
      </w:r>
      <w:r w:rsidRPr="001F4BF3">
        <w:rPr>
          <w:vertAlign w:val="superscript"/>
        </w:rPr>
        <w:t>[13～15, 17]</w:t>
      </w:r>
      <w:r>
        <w:t>。这类TAC和TAIC都含有活泼的烯丙基氢在辐照交联PE,PVC电缆料内早有成功应用经验。</w:t>
      </w:r>
    </w:p>
    <w:p w:rsidR="000B609B" w:rsidRDefault="000B609B" w:rsidP="000B609B">
      <w:pPr>
        <w:spacing w:line="276" w:lineRule="auto"/>
        <w:ind w:firstLineChars="200" w:firstLine="480"/>
      </w:pPr>
      <w:r>
        <w:rPr>
          <w:rFonts w:hint="eastAsia"/>
        </w:rPr>
        <w:t>从凝胶含量对光照时间的动力学曲线可看出</w:t>
      </w:r>
      <w:r w:rsidRPr="001F4BF3">
        <w:rPr>
          <w:vertAlign w:val="superscript"/>
        </w:rPr>
        <w:t>[13,14A,15A,17A]</w:t>
      </w:r>
      <w:r>
        <w:t>: (1) 在最初的10s内, 反应速率很快, 凝胶含量迅速达到70%;(2)在20～60s内,反应速率逐步降低, 凝胶含量达到平台; (3) 进一步延长光照时间, 凝胶含量几乎不再改变。</w:t>
      </w:r>
    </w:p>
    <w:p w:rsidR="000B609B" w:rsidRDefault="000B609B" w:rsidP="000B609B">
      <w:pPr>
        <w:spacing w:line="276" w:lineRule="auto"/>
      </w:pPr>
      <w:r>
        <w:rPr>
          <w:rFonts w:hint="eastAsia"/>
        </w:rPr>
        <w:t>聚乙烯光引发交联的动力学研究表明</w:t>
      </w:r>
      <w:r>
        <w:t>[14A], 当光强比较弱时, 反应的速率与光强的平方成正比; 而当光强提高后,反应速率转变为与光强成正比。</w:t>
      </w:r>
    </w:p>
    <w:p w:rsidR="000B609B" w:rsidRDefault="000B609B" w:rsidP="000B609B">
      <w:pPr>
        <w:spacing w:line="276" w:lineRule="auto"/>
        <w:ind w:firstLineChars="200" w:firstLine="480"/>
      </w:pPr>
      <w:r>
        <w:rPr>
          <w:rFonts w:hint="eastAsia"/>
        </w:rPr>
        <w:t>在相同的条件下</w:t>
      </w:r>
      <w:r>
        <w:t>, 3 种不同聚乙烯的初始反应速率是不同的, 其顺序为HDPE&gt;LLDPE&gt; LDPE。这主要是由于自由基在支化聚乙烯中比在线性聚乙烯中衰减快得多, 支链结构也大大限制了聚合物链的蛇形运动性</w:t>
      </w:r>
      <w:r w:rsidRPr="001F4BF3">
        <w:rPr>
          <w:vertAlign w:val="superscript"/>
        </w:rPr>
        <w:t>[17A]</w:t>
      </w:r>
      <w:r>
        <w:t>。这就回答了为什么前面提到的陈用烈的文献报导获得90%交联度，而瞿保钧的文献只有获得70%以上的交联度的原因。</w:t>
      </w:r>
    </w:p>
    <w:p w:rsidR="000B609B" w:rsidRDefault="000B609B" w:rsidP="000B609B">
      <w:pPr>
        <w:spacing w:line="276" w:lineRule="auto"/>
        <w:ind w:firstLineChars="200" w:firstLine="480"/>
      </w:pPr>
      <w:proofErr w:type="spellStart"/>
      <w:r>
        <w:t>Rånby·B</w:t>
      </w:r>
      <w:proofErr w:type="spellEnd"/>
      <w:r>
        <w:t>研究团队除上述三方面研究工作外，他们还做了以下研究工作。</w:t>
      </w:r>
    </w:p>
    <w:p w:rsidR="000B609B" w:rsidRPr="00D8204D" w:rsidRDefault="000B609B" w:rsidP="000B609B">
      <w:pPr>
        <w:spacing w:line="276" w:lineRule="auto"/>
        <w:rPr>
          <w:b/>
        </w:rPr>
      </w:pPr>
      <w:r w:rsidRPr="00D8204D">
        <w:rPr>
          <w:b/>
        </w:rPr>
        <w:t xml:space="preserve">1、配方的优化 </w:t>
      </w:r>
    </w:p>
    <w:p w:rsidR="000B609B" w:rsidRDefault="000B609B" w:rsidP="000B609B">
      <w:pPr>
        <w:spacing w:line="276" w:lineRule="auto"/>
        <w:ind w:firstLineChars="200" w:firstLine="480"/>
      </w:pPr>
      <w:proofErr w:type="spellStart"/>
      <w:r>
        <w:t>Rånby·B</w:t>
      </w:r>
      <w:proofErr w:type="spellEnd"/>
      <w:r>
        <w:t>教授分配给陈用烈的课题是用HDPE通过紫外光做交联热水管材料；分配给瞿保钧的课题是用LDPE通过紫外光辐照做交联电线电缆绝缘材料。这样在研发工作计划中不可避免地要对配方体系中的组分进行优选和对体系的优化的研究。其中陈用烈</w:t>
      </w:r>
      <w:r w:rsidRPr="001F4BF3">
        <w:rPr>
          <w:vertAlign w:val="superscript"/>
        </w:rPr>
        <w:t>[14A]</w:t>
      </w:r>
      <w:r>
        <w:t>对18种不同类型的光引发剂引发聚乙烯光交联的效率进行了比较, 发现夺氢型光引发剂比裂解型光引发剂引发效率更高, 而二苯甲酮类的引发效率最高。</w:t>
      </w:r>
      <w:proofErr w:type="spellStart"/>
      <w:r>
        <w:t>Zamotaev</w:t>
      </w:r>
      <w:proofErr w:type="spellEnd"/>
      <w:r w:rsidRPr="001F4BF3">
        <w:rPr>
          <w:vertAlign w:val="superscript"/>
        </w:rPr>
        <w:t>[22]</w:t>
      </w:r>
      <w:r>
        <w:t xml:space="preserve">的研究结果也表明二苯甲酮、蒽醌、氧杂蒽酮等的夺氢型光引发剂是聚乙烯光交联反应的最有效的光引发剂。然而, </w:t>
      </w:r>
      <w:r>
        <w:rPr>
          <w:rFonts w:hint="eastAsia"/>
        </w:rPr>
        <w:t>上述的光引发剂在单独使用时</w:t>
      </w:r>
      <w:r>
        <w:t>, 引发交联速率均较低，如将夺氢型和裂解型光引发剂以适当的比例组成复合型的光引发体系,则两者能起协同作用，可较大地提高初始光引发交联速率。但如果单用一种光引发剂仍然不能满足工业生产要求的话, 就必须采用强化交联的光引发体系。与此同时，乌克兰的</w:t>
      </w:r>
      <w:proofErr w:type="spellStart"/>
      <w:r>
        <w:t>A.A.Kachen</w:t>
      </w:r>
      <w:proofErr w:type="spellEnd"/>
      <w:r>
        <w:t>等在聚乙烯的光交联方面也开展了许多工作</w:t>
      </w:r>
      <w:r w:rsidRPr="001F4BF3">
        <w:rPr>
          <w:vertAlign w:val="superscript"/>
        </w:rPr>
        <w:t>[46]</w:t>
      </w:r>
      <w:r>
        <w:t>，主要寻找最佳的光引发体系，优化光交联反应条件。</w:t>
      </w:r>
    </w:p>
    <w:p w:rsidR="000B609B" w:rsidRDefault="000B609B" w:rsidP="000B609B">
      <w:pPr>
        <w:spacing w:line="276" w:lineRule="auto"/>
        <w:ind w:firstLineChars="200" w:firstLine="480"/>
      </w:pPr>
      <w:r>
        <w:rPr>
          <w:rFonts w:hint="eastAsia"/>
        </w:rPr>
        <w:t>瞿保钧研究了</w:t>
      </w:r>
      <w:r w:rsidRPr="001F4BF3">
        <w:rPr>
          <w:vertAlign w:val="superscript"/>
        </w:rPr>
        <w:t xml:space="preserve">[13,17] </w:t>
      </w:r>
      <w:r>
        <w:t>在相同的条件下, 3 种不同聚乙烯的初始反应速率是不同的, 其顺序为HDPE&gt; LLDPE&gt; LDPE。 这主要是由于自由基在支化聚乙烯中比在线性聚乙烯中衰减快得多, 支链结构也大大限制了聚合物链的蛇形运动性</w:t>
      </w:r>
      <w:r w:rsidRPr="001F4BF3">
        <w:rPr>
          <w:vertAlign w:val="superscript"/>
        </w:rPr>
        <w:t>[17A]</w:t>
      </w:r>
      <w:r>
        <w:t xml:space="preserve">。瞿保钧、施文芳和 </w:t>
      </w:r>
      <w:proofErr w:type="spellStart"/>
      <w:r>
        <w:t>Rånby·B</w:t>
      </w:r>
      <w:proofErr w:type="spellEnd"/>
      <w:r>
        <w:t>教授在1989年就发表了LDPE紫外光交联和在电线电缆中的应用的论文。他们已完成了配方的早期优化。</w:t>
      </w:r>
    </w:p>
    <w:p w:rsidR="000B609B" w:rsidRPr="00D8204D" w:rsidRDefault="000B609B" w:rsidP="000B609B">
      <w:pPr>
        <w:spacing w:line="276" w:lineRule="auto"/>
        <w:rPr>
          <w:rStyle w:val="HTML"/>
          <w:b/>
        </w:rPr>
      </w:pPr>
      <w:r w:rsidRPr="00D8204D">
        <w:rPr>
          <w:rStyle w:val="HTML"/>
          <w:b/>
        </w:rPr>
        <w:t>2、紫外光辐照条件的最佳化</w:t>
      </w:r>
    </w:p>
    <w:p w:rsidR="000B609B" w:rsidRDefault="000B609B" w:rsidP="000B609B">
      <w:pPr>
        <w:spacing w:line="276" w:lineRule="auto"/>
        <w:ind w:firstLineChars="200" w:firstLine="480"/>
        <w:rPr>
          <w:rStyle w:val="HTML"/>
        </w:rPr>
      </w:pPr>
      <w:r w:rsidRPr="001F4BF3">
        <w:rPr>
          <w:rStyle w:val="HTML"/>
          <w:rFonts w:hint="eastAsia"/>
        </w:rPr>
        <w:t>早期使用的低功率高压汞灯虽可发出紫外光波段范围内的光譜且带有部分红外线波段，但其功率和强度都太小。之后</w:t>
      </w:r>
      <w:proofErr w:type="spellStart"/>
      <w:r w:rsidRPr="001F4BF3">
        <w:rPr>
          <w:rStyle w:val="HTML"/>
        </w:rPr>
        <w:t>Rånby·B</w:t>
      </w:r>
      <w:proofErr w:type="spellEnd"/>
      <w:r w:rsidRPr="001F4BF3">
        <w:rPr>
          <w:rStyle w:val="HTML"/>
        </w:rPr>
        <w:t>团队选用的是菲利浦大功率中压汞灯，这种汞灯能产生更为有效于引发光引发剂成为激发态进而跃迁到三重激发态。这种光源在几经变迁过程中，</w:t>
      </w:r>
      <w:r>
        <w:rPr>
          <w:rStyle w:val="HTML"/>
          <w:rFonts w:hint="eastAsia"/>
        </w:rPr>
        <w:t>（</w:t>
      </w:r>
      <w:r w:rsidRPr="001F4BF3">
        <w:rPr>
          <w:rStyle w:val="HTML"/>
        </w:rPr>
        <w:t>其中也包括使用一段价格昂贵的无极灯</w:t>
      </w:r>
      <w:r>
        <w:rPr>
          <w:rStyle w:val="HTML"/>
          <w:rFonts w:hint="eastAsia"/>
        </w:rPr>
        <w:t>）</w:t>
      </w:r>
      <w:r w:rsidRPr="001F4BF3">
        <w:rPr>
          <w:rStyle w:val="HTML"/>
        </w:rPr>
        <w:t>中压汞灯以后一直在工业化生产线上使用，中压汞灯发热量大，灯管寿命只有几百小时。2009年经哈尔滨理工大学赵洪教授带领的哈普公司团队不断改进和完善下，在用户加强对灯管的管理，勤檫灯管，定期更换灯管条件下，得到用户一定程度上的认可。与</w:t>
      </w:r>
      <w:r w:rsidRPr="001F4BF3">
        <w:rPr>
          <w:rStyle w:val="HTML"/>
          <w:rFonts w:hint="eastAsia"/>
        </w:rPr>
        <w:t>此同时，哈尔滨理工大学赵洪教授带领的哈普公司团队在</w:t>
      </w:r>
      <w:r w:rsidRPr="001F4BF3">
        <w:rPr>
          <w:rStyle w:val="HTML"/>
        </w:rPr>
        <w:t>2017年开始研发LED灯，这是LED光源应用于光交联电缆上的重要创新。2018年批量生产作为新光源。这也是光源的重大升级换代，达到紫外光辐照条件的最佳化。</w:t>
      </w:r>
    </w:p>
    <w:p w:rsidR="000B609B" w:rsidRPr="00D8204D" w:rsidRDefault="000B609B" w:rsidP="000B609B">
      <w:pPr>
        <w:spacing w:line="276" w:lineRule="auto"/>
        <w:rPr>
          <w:rStyle w:val="HTML"/>
          <w:b/>
        </w:rPr>
      </w:pPr>
      <w:r w:rsidRPr="00D8204D">
        <w:rPr>
          <w:rStyle w:val="HTML"/>
          <w:b/>
        </w:rPr>
        <w:t>3、温度对聚乙烯交联的影响</w:t>
      </w:r>
    </w:p>
    <w:p w:rsidR="000B609B" w:rsidRDefault="000B609B" w:rsidP="000B609B">
      <w:pPr>
        <w:spacing w:line="276" w:lineRule="auto"/>
        <w:ind w:firstLineChars="200" w:firstLine="480"/>
        <w:rPr>
          <w:rStyle w:val="HTML"/>
        </w:rPr>
      </w:pPr>
      <w:r w:rsidRPr="001F4BF3">
        <w:rPr>
          <w:rStyle w:val="HTML"/>
          <w:rFonts w:hint="eastAsia"/>
        </w:rPr>
        <w:t>辐照温度对于不同聚乙烯的光交联影响不同</w:t>
      </w:r>
      <w:r w:rsidRPr="001F4BF3">
        <w:rPr>
          <w:rStyle w:val="HTML"/>
          <w:vertAlign w:val="superscript"/>
        </w:rPr>
        <w:t>[17A]</w:t>
      </w:r>
      <w:r w:rsidRPr="001F4BF3">
        <w:rPr>
          <w:rStyle w:val="HTML"/>
        </w:rPr>
        <w:t>。 对于HDPE, 在熔化温度附近(t= 135 ℃)凝胶含量存在一个突变, 而LDPE 则在融化温度(t= 115 ℃)附近呈现逐渐变化趋势。辐照时的气氛对聚乙烯光交联也十分重要。与在氮气中辐照的样品相比, 在空气中辐照的样品的凝胶含量下降了10%左右</w:t>
      </w:r>
      <w:r w:rsidRPr="001F4BF3">
        <w:rPr>
          <w:rStyle w:val="HTML"/>
          <w:vertAlign w:val="superscript"/>
        </w:rPr>
        <w:t xml:space="preserve">[13,17A] </w:t>
      </w:r>
      <w:r w:rsidRPr="001F4BF3">
        <w:rPr>
          <w:rStyle w:val="HTML"/>
        </w:rPr>
        <w:t>,表明样品中吸附的氧具有阻聚作用。但</w:t>
      </w:r>
      <w:proofErr w:type="spellStart"/>
      <w:r w:rsidRPr="001F4BF3">
        <w:rPr>
          <w:rStyle w:val="HTML"/>
        </w:rPr>
        <w:t>Zamotaev</w:t>
      </w:r>
      <w:proofErr w:type="spellEnd"/>
      <w:r w:rsidRPr="001F4BF3">
        <w:rPr>
          <w:rStyle w:val="HTML"/>
          <w:vertAlign w:val="superscript"/>
        </w:rPr>
        <w:t>[22]</w:t>
      </w:r>
      <w:r w:rsidRPr="001F4BF3">
        <w:rPr>
          <w:rStyle w:val="HTML"/>
        </w:rPr>
        <w:t>等报道了,使用氧杂蒽酮和SO2CL2 作为光引发剂时,氧气对聚乙烯的光交联没有明显的阻聚作用。材料在熔融状态下，紫外光很易透过被照材</w:t>
      </w:r>
      <w:r w:rsidRPr="001F4BF3">
        <w:rPr>
          <w:rStyle w:val="HTML"/>
          <w:rFonts w:hint="eastAsia"/>
        </w:rPr>
        <w:t>料，光化学反应剎那间即可完成。这一点在工业化电线电缆挤出</w:t>
      </w:r>
      <w:r w:rsidRPr="001F4BF3">
        <w:rPr>
          <w:rStyle w:val="HTML"/>
        </w:rPr>
        <w:t>-紫外光辐照连续生产线上已充分体现。在直径90mm的挤出机上生产2.5mm</w:t>
      </w:r>
      <w:r w:rsidRPr="001F4BF3">
        <w:rPr>
          <w:rStyle w:val="HTML"/>
          <w:vertAlign w:val="superscript"/>
        </w:rPr>
        <w:t>2</w:t>
      </w:r>
      <w:r w:rsidRPr="001F4BF3">
        <w:rPr>
          <w:rStyle w:val="HTML"/>
        </w:rPr>
        <w:t>小线、线速为150m/min，在1.5m长的光照箱内停留0.6秒可完成交联</w:t>
      </w:r>
      <w:r>
        <w:rPr>
          <w:rStyle w:val="HTML"/>
          <w:rFonts w:hint="eastAsia"/>
        </w:rPr>
        <w:t>，</w:t>
      </w:r>
      <w:r w:rsidRPr="001F4BF3">
        <w:rPr>
          <w:rStyle w:val="HTML"/>
        </w:rPr>
        <w:t>有的线缆厂线速更快。</w:t>
      </w:r>
    </w:p>
    <w:p w:rsidR="000B609B" w:rsidRPr="00D8204D" w:rsidRDefault="000B609B" w:rsidP="000B609B">
      <w:pPr>
        <w:spacing w:line="276" w:lineRule="auto"/>
        <w:rPr>
          <w:rStyle w:val="HTML"/>
          <w:b/>
        </w:rPr>
      </w:pPr>
      <w:r w:rsidRPr="00D8204D">
        <w:rPr>
          <w:rStyle w:val="HTML"/>
          <w:b/>
        </w:rPr>
        <w:t>4、晶体结构形态</w:t>
      </w:r>
    </w:p>
    <w:p w:rsidR="000B609B" w:rsidRPr="00BF617F" w:rsidRDefault="000B609B" w:rsidP="000B609B">
      <w:pPr>
        <w:spacing w:line="276" w:lineRule="auto"/>
        <w:ind w:firstLineChars="200" w:firstLine="480"/>
        <w:rPr>
          <w:rStyle w:val="HTML"/>
        </w:rPr>
      </w:pPr>
      <w:r w:rsidRPr="00BF617F">
        <w:rPr>
          <w:rStyle w:val="HTML"/>
          <w:rFonts w:hint="eastAsia"/>
        </w:rPr>
        <w:t>交联使聚乙烯形成了三维网状结构</w:t>
      </w:r>
      <w:r w:rsidRPr="00BF617F">
        <w:rPr>
          <w:rStyle w:val="HTML"/>
        </w:rPr>
        <w:t>, 对聚乙烯的结晶度、晶体结构形态等凝集态结构产生了重要影响. 瞿保钧等</w:t>
      </w:r>
      <w:r w:rsidRPr="00BF617F">
        <w:rPr>
          <w:rStyle w:val="HTML"/>
          <w:vertAlign w:val="superscript"/>
        </w:rPr>
        <w:t>[17b]</w:t>
      </w:r>
      <w:r w:rsidRPr="00BF617F">
        <w:rPr>
          <w:rStyle w:val="HTML"/>
        </w:rPr>
        <w:t>用热分析(DSC)研究了光交联聚乙烯(XLPE)的相分离现象, 发现熔点温度以下交联的聚乙烯出现了双重熔融峰, 随着交联度的提高, 新峰逐渐变宽变强并移向低温方向, 原峰强度减弱. 这种相分离现象的观察对交联主要发生在无定形区域的理论提供了重要的实验证据。这一段它表明聚乙烯分子是结晶区和无定形区构成，交联反应发生在无定形区。在汞灯照射下，材料会受热</w:t>
      </w:r>
      <w:r>
        <w:rPr>
          <w:rStyle w:val="HTML"/>
          <w:rFonts w:hint="eastAsia"/>
        </w:rPr>
        <w:t>（</w:t>
      </w:r>
      <w:r w:rsidRPr="00BF617F">
        <w:rPr>
          <w:rStyle w:val="HTML"/>
        </w:rPr>
        <w:t>试验时要对样品加热</w:t>
      </w:r>
      <w:r>
        <w:rPr>
          <w:rStyle w:val="HTML"/>
          <w:rFonts w:hint="eastAsia"/>
        </w:rPr>
        <w:t>）</w:t>
      </w:r>
      <w:r w:rsidRPr="00BF617F">
        <w:rPr>
          <w:rStyle w:val="HTML"/>
        </w:rPr>
        <w:t>，软化，晶体周围也会发生交联</w:t>
      </w:r>
      <w:r w:rsidRPr="00BF617F">
        <w:rPr>
          <w:rStyle w:val="HTML"/>
          <w:rFonts w:hint="eastAsia"/>
        </w:rPr>
        <w:t>形成交联网络。因为交联只发生在无定形区，所以当晶体受热融化条件下，其周围也发生交联。当温度再上升晶体也会解晶形成无定形而发生交联，等到样品回复到常温，材料不能像原来那样形成规整的结晶，产生结晶缺陷。用</w:t>
      </w:r>
      <w:r w:rsidRPr="00BF617F">
        <w:rPr>
          <w:rStyle w:val="HTML"/>
        </w:rPr>
        <w:t>DSC研究相分离，主要指研究结晶相和无定形相的分离现象。在聚乙烯熔点温度以下，这是指结晶体开始融化的温度。由于交联反应发生在无定形区，也会发生在晶体开始融化的周围，形成交联网络。虽然网络交联点不到万分之一，但在常温重新结晶，这时晶体已不能像原来那样规整的结晶。这部分晶体已有缺陷，随着汞灯照射延长，聚乙烯交联度会</w:t>
      </w:r>
      <w:r w:rsidRPr="00BF617F">
        <w:rPr>
          <w:rStyle w:val="HTML"/>
          <w:rFonts w:hint="eastAsia"/>
        </w:rPr>
        <w:t>不断增长，上述现象也就不断增强，反映在熔点上，新的熔融峰就变宽变强，并移向低温。这意味晶体缺陷增多，而无定形区的交联度增多增强的结果使聚乙烯材料结构改变，从而影响到其性能的改变。</w:t>
      </w:r>
    </w:p>
    <w:p w:rsidR="000B609B" w:rsidRPr="00BF617F" w:rsidRDefault="000B609B" w:rsidP="000B609B">
      <w:pPr>
        <w:spacing w:line="276" w:lineRule="auto"/>
        <w:ind w:firstLineChars="200" w:firstLine="480"/>
        <w:rPr>
          <w:rStyle w:val="HTML"/>
        </w:rPr>
      </w:pPr>
      <w:r w:rsidRPr="00BF617F">
        <w:rPr>
          <w:rStyle w:val="HTML"/>
          <w:rFonts w:hint="eastAsia"/>
        </w:rPr>
        <w:t>广角</w:t>
      </w:r>
      <w:r w:rsidRPr="00BF617F">
        <w:rPr>
          <w:rStyle w:val="HTML"/>
        </w:rPr>
        <w:t>X 射线衍射(WAXD) 研究[17B]认为交联点影响了聚乙烯的晶格规整度和晶粒尺寸, 结晶度随凝胶含量增加而降低, 但严庆[15B]则认为光交联点之间的链节长度足以形成结晶, 使一些交联点被包裹到晶相中成为晶格缺陷, 光交联影响的是聚乙烯的结晶规整度而不是结晶度本身。</w:t>
      </w:r>
    </w:p>
    <w:p w:rsidR="000B609B" w:rsidRPr="00BF617F" w:rsidRDefault="000B609B" w:rsidP="000B609B">
      <w:pPr>
        <w:spacing w:line="276" w:lineRule="auto"/>
        <w:ind w:firstLineChars="200" w:firstLine="480"/>
        <w:rPr>
          <w:rStyle w:val="HTML"/>
        </w:rPr>
      </w:pPr>
      <w:r w:rsidRPr="00BF617F">
        <w:rPr>
          <w:rStyle w:val="HTML"/>
          <w:rFonts w:hint="eastAsia"/>
        </w:rPr>
        <w:t>喇曼光谱研究</w:t>
      </w:r>
      <w:r w:rsidRPr="00BF617F">
        <w:rPr>
          <w:rStyle w:val="HTML"/>
          <w:vertAlign w:val="superscript"/>
        </w:rPr>
        <w:t>[38]</w:t>
      </w:r>
      <w:r w:rsidRPr="00BF617F">
        <w:rPr>
          <w:rStyle w:val="HTML"/>
        </w:rPr>
        <w:t>发现光交联后的结晶温度对聚乙烯晶态结构的影响远大于交联本身, 光交联明显降低了高密度聚乙烯的结晶度, 但对低密度聚乙烯的结晶度影响较小。</w:t>
      </w:r>
    </w:p>
    <w:p w:rsidR="000B609B" w:rsidRPr="00BF617F" w:rsidRDefault="000B609B" w:rsidP="000B609B">
      <w:pPr>
        <w:spacing w:line="276" w:lineRule="auto"/>
        <w:ind w:firstLineChars="200" w:firstLine="480"/>
        <w:rPr>
          <w:rStyle w:val="HTML"/>
        </w:rPr>
      </w:pPr>
      <w:r w:rsidRPr="00BF617F">
        <w:rPr>
          <w:rStyle w:val="HTML"/>
          <w:rFonts w:hint="eastAsia"/>
        </w:rPr>
        <w:t>小角激光光散射的研究</w:t>
      </w:r>
      <w:r w:rsidRPr="00BF617F">
        <w:rPr>
          <w:rStyle w:val="HTML"/>
          <w:vertAlign w:val="superscript"/>
        </w:rPr>
        <w:t>[17C]</w:t>
      </w:r>
      <w:r w:rsidRPr="00BF617F">
        <w:rPr>
          <w:rStyle w:val="HTML"/>
        </w:rPr>
        <w:t>表明光交联聚乙烯的超分子结构在很大程度上取决于交联度和交联温度, 随交联度的增加, 聚乙烯的球晶结构逐渐劣化, 并产生了棒状和无规取向的片晶. 这与聚乙烯分子量增加造成球晶结构劣化的效果一样。 由此提出交联对聚乙烯超分子结构的影响等同于聚乙烯分子量增加造成的影响的新观点</w:t>
      </w:r>
      <w:r w:rsidRPr="00BF617F">
        <w:rPr>
          <w:rStyle w:val="HTML"/>
          <w:vertAlign w:val="superscript"/>
        </w:rPr>
        <w:t>[17C]</w:t>
      </w:r>
      <w:r w:rsidRPr="00BF617F">
        <w:rPr>
          <w:rStyle w:val="HTML"/>
        </w:rPr>
        <w:t>。</w:t>
      </w:r>
    </w:p>
    <w:p w:rsidR="000B609B" w:rsidRPr="00D8204D" w:rsidRDefault="000B609B" w:rsidP="000B609B">
      <w:pPr>
        <w:spacing w:line="276" w:lineRule="auto"/>
        <w:rPr>
          <w:rStyle w:val="HTML"/>
          <w:b/>
        </w:rPr>
      </w:pPr>
      <w:r w:rsidRPr="00D8204D">
        <w:rPr>
          <w:rStyle w:val="HTML"/>
          <w:b/>
        </w:rPr>
        <w:t>5、光交联聚乙烯的物理化学性能</w:t>
      </w:r>
    </w:p>
    <w:p w:rsidR="000B609B" w:rsidRPr="00BF617F" w:rsidRDefault="000B609B" w:rsidP="000B609B">
      <w:pPr>
        <w:spacing w:line="276" w:lineRule="auto"/>
        <w:ind w:firstLineChars="200" w:firstLine="480"/>
        <w:rPr>
          <w:rStyle w:val="HTML"/>
        </w:rPr>
      </w:pPr>
      <w:r w:rsidRPr="00BF617F">
        <w:rPr>
          <w:rStyle w:val="HTML"/>
          <w:rFonts w:hint="eastAsia"/>
        </w:rPr>
        <w:t>聚乙烯光交联过程中</w:t>
      </w:r>
      <w:r w:rsidRPr="00BF617F">
        <w:rPr>
          <w:rStyle w:val="HTML"/>
        </w:rPr>
        <w:t>, 高强度紫外光辐照对聚乙烯材料表面造成了一定程度的光氧化降解, 随着光照时间的增加, 其氧化程度也增加。 陈用烈</w:t>
      </w:r>
      <w:r w:rsidRPr="00BF617F">
        <w:rPr>
          <w:rStyle w:val="HTML"/>
          <w:vertAlign w:val="superscript"/>
        </w:rPr>
        <w:t>[14C]</w:t>
      </w:r>
      <w:r w:rsidRPr="00BF617F">
        <w:rPr>
          <w:rStyle w:val="HTML"/>
        </w:rPr>
        <w:t>研究了不同抗氧化剂对光交联聚乙烯的稳定化作用,发现光交联过程使抗氧化剂的效率大大降低。严庆</w:t>
      </w:r>
      <w:r w:rsidRPr="00BF617F">
        <w:rPr>
          <w:rStyle w:val="HTML"/>
          <w:vertAlign w:val="superscript"/>
        </w:rPr>
        <w:t>[15C]</w:t>
      </w:r>
      <w:r w:rsidRPr="00BF617F">
        <w:rPr>
          <w:rStyle w:val="HTML"/>
        </w:rPr>
        <w:t>发现添加少量的光稳定剂即可减少聚乙烯的降解, 增强聚乙烯的稳定性。瞿保钧</w:t>
      </w:r>
      <w:r w:rsidRPr="00BF617F">
        <w:rPr>
          <w:rStyle w:val="HTML"/>
          <w:vertAlign w:val="superscript"/>
        </w:rPr>
        <w:t>[39]</w:t>
      </w:r>
      <w:r w:rsidRPr="00BF617F">
        <w:rPr>
          <w:rStyle w:val="HTML"/>
        </w:rPr>
        <w:t>研究了酚类和亚磷酸酯类抗氧化剂对光交联聚乙烯长期热氧老化性能的作用, 发现两者具有良好的协同作用, 能有效地提高光交联聚乙烯的抗氧老化性能.因为抗氧化剂是还原剂，对自由基有捕获作用，不利交联</w:t>
      </w:r>
      <w:r w:rsidRPr="00BF617F">
        <w:rPr>
          <w:rStyle w:val="HTML"/>
          <w:rFonts w:hint="eastAsia"/>
        </w:rPr>
        <w:t>反应。但在材料完成交联反应后又可保护材料抗氧老化性能。上述研究都是寻找一种加入量少而又最有效的抗氧剂的品种或配伍。其目的还是避免加入物干扰紫外光交联。</w:t>
      </w:r>
    </w:p>
    <w:p w:rsidR="000B609B" w:rsidRPr="00BF617F" w:rsidRDefault="000B609B" w:rsidP="000B609B">
      <w:pPr>
        <w:spacing w:line="276" w:lineRule="auto"/>
        <w:ind w:firstLineChars="200" w:firstLine="480"/>
        <w:rPr>
          <w:rStyle w:val="HTML"/>
        </w:rPr>
      </w:pPr>
      <w:r w:rsidRPr="00BF617F">
        <w:rPr>
          <w:rStyle w:val="HTML"/>
          <w:rFonts w:hint="eastAsia"/>
        </w:rPr>
        <w:t>对光交联</w:t>
      </w:r>
      <w:r w:rsidRPr="00BF617F">
        <w:rPr>
          <w:rStyle w:val="HTML"/>
        </w:rPr>
        <w:t>XLPE 各项性能指标测试表明</w:t>
      </w:r>
      <w:r w:rsidRPr="00BF617F">
        <w:rPr>
          <w:rStyle w:val="HTML"/>
          <w:vertAlign w:val="superscript"/>
        </w:rPr>
        <w:t>[20]</w:t>
      </w:r>
      <w:r w:rsidRPr="00BF617F">
        <w:rPr>
          <w:rStyle w:val="HTML"/>
        </w:rPr>
        <w:t>: 光交联聚乙烯具有十分优良的电气性能, 如体积电阻率、击穿电压和介电性能, 以及优秀的力学性能和热氧老化性能等, 完全适用于10kV 及以下交联聚乙烯电缆用绝缘材料。一般文献都以1987年或1988年陈用烈，瞿保钧和</w:t>
      </w:r>
      <w:proofErr w:type="spellStart"/>
      <w:r w:rsidRPr="00BF617F">
        <w:rPr>
          <w:rStyle w:val="HTML"/>
        </w:rPr>
        <w:t>Rånby·B</w:t>
      </w:r>
      <w:proofErr w:type="spellEnd"/>
      <w:r w:rsidRPr="00BF617F">
        <w:rPr>
          <w:rStyle w:val="HTML"/>
        </w:rPr>
        <w:t>教授发表论文为分界点。据瞿保钧教授讲</w:t>
      </w:r>
      <w:proofErr w:type="spellStart"/>
      <w:r w:rsidRPr="00BF617F">
        <w:rPr>
          <w:rStyle w:val="HTML"/>
        </w:rPr>
        <w:t>Rånby·B</w:t>
      </w:r>
      <w:proofErr w:type="spellEnd"/>
      <w:r w:rsidRPr="00BF617F">
        <w:rPr>
          <w:rStyle w:val="HTML"/>
        </w:rPr>
        <w:t>教授早在上世纪80年代初期（1982-1984年）就开始紫外光交联聚合物的研究。</w:t>
      </w:r>
      <w:proofErr w:type="spellStart"/>
      <w:r w:rsidRPr="00BF617F">
        <w:rPr>
          <w:rStyle w:val="HTML"/>
        </w:rPr>
        <w:t>Rånby</w:t>
      </w:r>
      <w:proofErr w:type="spellEnd"/>
      <w:r w:rsidRPr="00BF617F">
        <w:rPr>
          <w:rStyle w:val="HTML"/>
        </w:rPr>
        <w:t>在1985年在美国的一次专业国际会上发表了他的团队在LDPE、HDPE和EPDM的紫外光交联</w:t>
      </w:r>
      <w:r w:rsidRPr="00BF617F">
        <w:rPr>
          <w:rStyle w:val="HTML"/>
          <w:rFonts w:hint="eastAsia"/>
        </w:rPr>
        <w:t>的最新科研成果，并引起轰动</w:t>
      </w:r>
      <w:r w:rsidRPr="00BF617F">
        <w:rPr>
          <w:rStyle w:val="HTML"/>
          <w:vertAlign w:val="superscript"/>
        </w:rPr>
        <w:t xml:space="preserve">[12C] </w:t>
      </w:r>
      <w:r w:rsidRPr="00BF617F">
        <w:rPr>
          <w:rStyle w:val="HTML"/>
        </w:rPr>
        <w:t xml:space="preserve">。1984年到1994年底十年间也许是紫外光交联高聚物基础理论和应用基础研究黄金的十年,这十年出了大量研究成果。 </w:t>
      </w:r>
    </w:p>
    <w:p w:rsidR="000B609B" w:rsidRPr="00D8204D" w:rsidRDefault="000B609B" w:rsidP="000B609B">
      <w:pPr>
        <w:spacing w:line="276" w:lineRule="auto"/>
        <w:rPr>
          <w:rStyle w:val="HTML"/>
          <w:b/>
        </w:rPr>
      </w:pPr>
      <w:r w:rsidRPr="00D8204D">
        <w:rPr>
          <w:rStyle w:val="HTML"/>
          <w:b/>
        </w:rPr>
        <w:t>6、紫外光引发聚乙烯交联机理【推测】（含光引发剂，交联剂）</w:t>
      </w:r>
    </w:p>
    <w:p w:rsidR="000B609B" w:rsidRPr="00BF617F" w:rsidRDefault="000B609B" w:rsidP="000B609B">
      <w:pPr>
        <w:spacing w:line="276" w:lineRule="auto"/>
        <w:ind w:firstLineChars="200" w:firstLine="480"/>
        <w:rPr>
          <w:rStyle w:val="HTML"/>
        </w:rPr>
      </w:pPr>
      <w:r w:rsidRPr="00BF617F">
        <w:rPr>
          <w:rStyle w:val="HTML"/>
          <w:rFonts w:hint="eastAsia"/>
        </w:rPr>
        <w:t>传统小分子光引发体系推测的聚乙烯光引发交联机理如下图所示：</w:t>
      </w:r>
    </w:p>
    <w:p w:rsidR="000B609B" w:rsidRDefault="000B609B" w:rsidP="000B609B">
      <w:pPr>
        <w:spacing w:line="276" w:lineRule="auto"/>
        <w:jc w:val="center"/>
        <w:rPr>
          <w:rStyle w:val="HTML"/>
        </w:rPr>
      </w:pPr>
      <w:r>
        <w:object w:dxaOrig="6276" w:dyaOrig="6256">
          <v:shape id="_x0000_i1026" type="#_x0000_t75" style="width:313.5pt;height:312.75pt" o:ole="">
            <v:imagedata r:id="rId7" o:title=""/>
          </v:shape>
          <o:OLEObject Type="Embed" ProgID="StaticMetafile" ShapeID="_x0000_i1026" DrawAspect="Content" ObjectID="_1646119186" r:id="rId8"/>
        </w:object>
      </w:r>
    </w:p>
    <w:p w:rsidR="000B609B" w:rsidRDefault="000B609B" w:rsidP="000B609B">
      <w:pPr>
        <w:spacing w:line="276" w:lineRule="auto"/>
        <w:rPr>
          <w:rStyle w:val="HTML"/>
        </w:rPr>
      </w:pPr>
    </w:p>
    <w:p w:rsidR="000B609B" w:rsidRPr="00BF617F" w:rsidRDefault="000B609B" w:rsidP="000B609B">
      <w:pPr>
        <w:ind w:firstLineChars="200" w:firstLine="480"/>
        <w:rPr>
          <w:rStyle w:val="HTML"/>
        </w:rPr>
      </w:pPr>
      <w:r w:rsidRPr="00BF617F">
        <w:rPr>
          <w:rStyle w:val="HTML"/>
          <w:rFonts w:hint="eastAsia"/>
        </w:rPr>
        <w:t>首先，光引发剂吸收特定的紫外光能量后跃迁至单重激发态，再经内部窜越转化为较稳定的三重激发态；然后，夺取聚乙烯（</w:t>
      </w:r>
      <w:r w:rsidRPr="00BF617F">
        <w:rPr>
          <w:rStyle w:val="HTML"/>
        </w:rPr>
        <w:t>P）链上的氢原子，产生大分子自由基 P·；同时，交联剂（T）与三重激发态的光引发剂分子或与大分子自由基反应生成烯丙基自由基 T·；最后，大分子自由基或烯丙基自由基与交联剂发生自由基链增长反应，进而发生一系列自由基链终止反应，生成聚合物间的交联点。</w:t>
      </w:r>
    </w:p>
    <w:p w:rsidR="000B609B" w:rsidRPr="00AC33A0" w:rsidRDefault="000B609B" w:rsidP="000B609B">
      <w:pPr>
        <w:spacing w:line="276" w:lineRule="auto"/>
        <w:rPr>
          <w:rStyle w:val="HTML"/>
          <w:b/>
        </w:rPr>
      </w:pPr>
      <w:r w:rsidRPr="00AC33A0">
        <w:rPr>
          <w:rStyle w:val="HTML"/>
          <w:rFonts w:hint="eastAsia"/>
          <w:b/>
        </w:rPr>
        <w:t>三．中国学者对紫外光引发交联反应机理的基础理论研究的再突破</w:t>
      </w:r>
    </w:p>
    <w:p w:rsidR="000B609B" w:rsidRPr="00BF617F" w:rsidRDefault="000B609B" w:rsidP="000B609B">
      <w:pPr>
        <w:spacing w:line="276" w:lineRule="auto"/>
        <w:ind w:firstLineChars="200" w:firstLine="480"/>
        <w:rPr>
          <w:rStyle w:val="HTML"/>
        </w:rPr>
      </w:pPr>
      <w:r w:rsidRPr="00AC33A0">
        <w:rPr>
          <w:rStyle w:val="HTML"/>
          <w:rFonts w:hint="eastAsia"/>
        </w:rPr>
        <w:t>长期以来</w:t>
      </w:r>
      <w:r w:rsidRPr="00AC33A0">
        <w:rPr>
          <w:rStyle w:val="HTML"/>
        </w:rPr>
        <w:t>, 由于缺少检测和鉴定聚乙烯光引发交联产生的大分子自由基中间体的合适研究手段,故紫外光引发交联反应的本质尚不清楚. 许多学者根据光引发剂二苯甲酮(BP) 光引发有机小分子的光化学反应机制, 推测聚乙烯光引发交联的机理如下</w:t>
      </w:r>
      <w:r w:rsidRPr="00AC33A0">
        <w:rPr>
          <w:rStyle w:val="HTML"/>
          <w:vertAlign w:val="superscript"/>
        </w:rPr>
        <w:t>[28]</w:t>
      </w:r>
      <w:r w:rsidRPr="00AC33A0">
        <w:rPr>
          <w:rStyle w:val="HTML"/>
        </w:rPr>
        <w:t>：</w:t>
      </w:r>
    </w:p>
    <w:p w:rsidR="000B609B" w:rsidRDefault="000B609B" w:rsidP="000B609B">
      <w:pPr>
        <w:spacing w:line="276" w:lineRule="auto"/>
        <w:jc w:val="center"/>
        <w:rPr>
          <w:rStyle w:val="HTML"/>
        </w:rPr>
      </w:pPr>
      <w:r>
        <w:object w:dxaOrig="8176" w:dyaOrig="7387">
          <v:shape id="rectole0000000003" o:spid="_x0000_i1027" type="#_x0000_t75" alt="" style="width:360.75pt;height:309pt" o:ole="" filled="t">
            <v:imagedata r:id="rId9" o:title=""/>
            <o:lock v:ext="edit" aspectratio="f"/>
          </v:shape>
          <o:OLEObject Type="Embed" ProgID="StaticMetafile" ShapeID="rectole0000000003" DrawAspect="Content" ObjectID="_1646119187" r:id="rId10"/>
        </w:object>
      </w:r>
    </w:p>
    <w:p w:rsidR="000B609B" w:rsidRDefault="000B609B" w:rsidP="000B609B">
      <w:pPr>
        <w:spacing w:line="276" w:lineRule="auto"/>
        <w:rPr>
          <w:rStyle w:val="HTML"/>
        </w:rPr>
      </w:pPr>
    </w:p>
    <w:p w:rsidR="000B609B" w:rsidRPr="00AC33A0" w:rsidRDefault="000B609B" w:rsidP="000B609B">
      <w:pPr>
        <w:spacing w:line="276" w:lineRule="auto"/>
        <w:ind w:firstLineChars="200" w:firstLine="480"/>
        <w:rPr>
          <w:rStyle w:val="HTML"/>
        </w:rPr>
      </w:pPr>
      <w:r w:rsidRPr="00AC33A0">
        <w:rPr>
          <w:rStyle w:val="HTML"/>
          <w:rFonts w:hint="eastAsia"/>
        </w:rPr>
        <w:t>自</w:t>
      </w:r>
      <w:r w:rsidRPr="00AC33A0">
        <w:rPr>
          <w:rStyle w:val="HTML"/>
        </w:rPr>
        <w:t>1992年瞿保钧、施文芳、徐云华等学者对聚乙烯光引发交联机理进行了较系统的深入研究，他们不仅检测和鉴定了大分子自由基中间体和光引发剂的光解产物，而且揭示了光交联点的微结构及其形成机制。</w:t>
      </w:r>
    </w:p>
    <w:p w:rsidR="000B609B" w:rsidRPr="00D8204D" w:rsidRDefault="000B609B" w:rsidP="000B609B">
      <w:pPr>
        <w:spacing w:line="276" w:lineRule="auto"/>
        <w:rPr>
          <w:rStyle w:val="HTML"/>
          <w:b/>
        </w:rPr>
      </w:pPr>
      <w:r w:rsidRPr="00D8204D">
        <w:rPr>
          <w:rStyle w:val="HTML"/>
          <w:b/>
        </w:rPr>
        <w:t>1、大分子自由基中间体的检测和鉴定</w:t>
      </w:r>
    </w:p>
    <w:p w:rsidR="000B609B" w:rsidRDefault="000B609B" w:rsidP="000B609B">
      <w:pPr>
        <w:spacing w:line="276" w:lineRule="auto"/>
        <w:ind w:firstLineChars="200" w:firstLine="480"/>
        <w:rPr>
          <w:rStyle w:val="HTML"/>
        </w:rPr>
      </w:pPr>
      <w:r w:rsidRPr="00AC33A0">
        <w:rPr>
          <w:rStyle w:val="HTML"/>
          <w:rFonts w:hint="eastAsia"/>
        </w:rPr>
        <w:t>电子自旋共振</w:t>
      </w:r>
      <w:r w:rsidRPr="00AC33A0">
        <w:rPr>
          <w:rStyle w:val="HTML"/>
        </w:rPr>
        <w:t xml:space="preserve">(ESR) 技术是研究反应中自由基中间体的最有效手段, 但由于聚乙烯光引发交联产生的活泼大分子自由基中间体的反应性强, 寿命很短, 尤其在熔融态条件下的自由基迅速衰减到检测灵敏度以下, 很难用电子自旋共振(ESR) 技术进行直接检测和鉴定。在低温如液氮温度下可检测到大分子自由基的存在, 但其固态ESR 的谱线分辨率很差，不能提供有关自由基结构的有用信息。      </w:t>
      </w:r>
      <w:r>
        <w:object w:dxaOrig="8317" w:dyaOrig="2787">
          <v:shape id="rectole0000000005" o:spid="_x0000_i1028" type="#_x0000_t75" alt="" style="width:441.75pt;height:168pt" o:ole="" filled="t">
            <v:imagedata r:id="rId11" o:title=""/>
            <o:lock v:ext="edit" aspectratio="f"/>
          </v:shape>
          <o:OLEObject Type="Embed" ProgID="StaticMetafile" ShapeID="rectole0000000005" DrawAspect="Content" ObjectID="_1646119188" r:id="rId12"/>
        </w:object>
      </w:r>
    </w:p>
    <w:p w:rsidR="000B609B" w:rsidRPr="00D8204D" w:rsidRDefault="000B609B" w:rsidP="000B609B">
      <w:pPr>
        <w:spacing w:line="276" w:lineRule="auto"/>
        <w:rPr>
          <w:rStyle w:val="HTML"/>
          <w:b/>
        </w:rPr>
      </w:pPr>
      <w:r w:rsidRPr="00D8204D">
        <w:rPr>
          <w:rStyle w:val="HTML"/>
          <w:b/>
        </w:rPr>
        <w:t>2、二苯甲酮光解产物的检测和鉴定</w:t>
      </w:r>
    </w:p>
    <w:p w:rsidR="000B609B" w:rsidRPr="00154749" w:rsidRDefault="000B609B" w:rsidP="000B609B">
      <w:pPr>
        <w:spacing w:line="276" w:lineRule="auto"/>
        <w:ind w:firstLineChars="200" w:firstLine="480"/>
        <w:rPr>
          <w:rStyle w:val="HTML"/>
        </w:rPr>
      </w:pPr>
      <w:r w:rsidRPr="00154749">
        <w:rPr>
          <w:rStyle w:val="HTML"/>
          <w:rFonts w:hint="eastAsia"/>
        </w:rPr>
        <w:t>在聚乙烯光交联中</w:t>
      </w:r>
      <w:r w:rsidRPr="00154749">
        <w:rPr>
          <w:rStyle w:val="HTML"/>
        </w:rPr>
        <w:t>, 最初始的反应是三重激发态的BP 在PE 链上的夺氢反应, 从而使光解形成</w:t>
      </w:r>
      <w:r>
        <w:rPr>
          <w:rStyle w:val="HTML"/>
          <w:rFonts w:hint="eastAsia"/>
        </w:rPr>
        <w:t>苯</w:t>
      </w:r>
      <w:r w:rsidRPr="00154749">
        <w:rPr>
          <w:rStyle w:val="HTML"/>
        </w:rPr>
        <w:t>频哪醇自由基(K·). 因此对BP 光解产物的研究对阐明聚乙烯光交联机理有重要意义。基于BP 在二级醇中的光解研究, 文献</w:t>
      </w:r>
      <w:r w:rsidRPr="00F87042">
        <w:rPr>
          <w:rStyle w:val="HTML"/>
          <w:vertAlign w:val="superscript"/>
        </w:rPr>
        <w:t>[28]</w:t>
      </w:r>
      <w:r w:rsidRPr="00154749">
        <w:rPr>
          <w:rStyle w:val="HTML"/>
        </w:rPr>
        <w:t>推测在聚乙烯光交联过程中可能形成了苯频哪醇。</w:t>
      </w:r>
    </w:p>
    <w:p w:rsidR="000B609B" w:rsidRDefault="000B609B" w:rsidP="000B609B">
      <w:pPr>
        <w:spacing w:line="276" w:lineRule="auto"/>
        <w:ind w:firstLineChars="200" w:firstLine="480"/>
        <w:rPr>
          <w:rStyle w:val="HTML"/>
        </w:rPr>
      </w:pPr>
      <w:r w:rsidRPr="00154749">
        <w:rPr>
          <w:rStyle w:val="HTML"/>
          <w:rFonts w:hint="eastAsia"/>
        </w:rPr>
        <w:t>他们</w:t>
      </w:r>
      <w:r w:rsidRPr="00F87042">
        <w:rPr>
          <w:rStyle w:val="HTML"/>
          <w:vertAlign w:val="superscript"/>
        </w:rPr>
        <w:t>[30]</w:t>
      </w:r>
      <w:r w:rsidRPr="00154749">
        <w:rPr>
          <w:rStyle w:val="HTML"/>
        </w:rPr>
        <w:t>从PE/BP 体系光交联样品的荧光光谱研究中证实了光解产物苯频哪醇的存在. 采用ESR腔内就地光解聚乙烯模型化合物n-C12H26/BP体系, 观察到半频哪醇自由基的存在</w:t>
      </w:r>
      <w:r w:rsidRPr="00F87042">
        <w:rPr>
          <w:rStyle w:val="HTML"/>
          <w:vertAlign w:val="superscript"/>
        </w:rPr>
        <w:t>[31]</w:t>
      </w:r>
      <w:r w:rsidRPr="00154749">
        <w:rPr>
          <w:rStyle w:val="HTML"/>
        </w:rPr>
        <w:t>。从n-C12H26/BP，n-C24H50/BP，1-C6H12/BP等模型化合物体系分离出的BP光解产物, 经红外、质谱、核磁共振等检测和鉴定, 确认其主要成分为苯频哪醇(I)</w:t>
      </w:r>
      <w:r w:rsidRPr="00F87042">
        <w:rPr>
          <w:rStyle w:val="HTML"/>
          <w:vertAlign w:val="superscript"/>
        </w:rPr>
        <w:t>[32,33]</w:t>
      </w:r>
      <w:r w:rsidRPr="00154749">
        <w:rPr>
          <w:rStyle w:val="HTML"/>
        </w:rPr>
        <w:t>。但对以上模型化合物体系分离出来的光解产物所进行的1H和13C NMR波谱分析发现体系中还存在少量苯频哪醇的醌式异构体, 如1-(苯基羟基) 甲叉基-4-(二苯基羟基) 甲基-2, 5环己二烯(Ⅱ) 和α烷基二苯基甲醇(Ⅲ)</w:t>
      </w:r>
      <w:r w:rsidRPr="00F87042">
        <w:rPr>
          <w:rStyle w:val="HTML"/>
          <w:vertAlign w:val="superscript"/>
        </w:rPr>
        <w:t>[31]</w:t>
      </w:r>
      <w:r w:rsidRPr="00154749">
        <w:rPr>
          <w:rStyle w:val="HTML"/>
        </w:rPr>
        <w:t>。</w:t>
      </w:r>
    </w:p>
    <w:p w:rsidR="000B609B" w:rsidRDefault="000B609B" w:rsidP="000B609B">
      <w:pPr>
        <w:spacing w:line="276" w:lineRule="auto"/>
        <w:rPr>
          <w:rStyle w:val="HTML"/>
        </w:rPr>
      </w:pPr>
      <w:r>
        <w:object w:dxaOrig="8747" w:dyaOrig="2105">
          <v:shape id="rectole0000000006" o:spid="_x0000_i1029" type="#_x0000_t75" style="width:414.75pt;height:99.75pt" o:ole="">
            <v:imagedata r:id="rId13" o:title=""/>
          </v:shape>
          <o:OLEObject Type="Embed" ProgID="StaticMetafile" ShapeID="rectole0000000006" DrawAspect="Content" ObjectID="_1646119189" r:id="rId14"/>
        </w:object>
      </w:r>
    </w:p>
    <w:p w:rsidR="000B609B" w:rsidRPr="00D8204D" w:rsidRDefault="000B609B" w:rsidP="000B609B">
      <w:pPr>
        <w:spacing w:line="276" w:lineRule="auto"/>
        <w:rPr>
          <w:rStyle w:val="HTML"/>
          <w:b/>
        </w:rPr>
      </w:pPr>
      <w:r w:rsidRPr="00D8204D">
        <w:rPr>
          <w:rStyle w:val="HTML"/>
          <w:b/>
        </w:rPr>
        <w:t>3、光交联点微结构</w:t>
      </w:r>
    </w:p>
    <w:p w:rsidR="000B609B" w:rsidRDefault="000B609B" w:rsidP="000B609B">
      <w:pPr>
        <w:spacing w:line="276" w:lineRule="auto"/>
        <w:rPr>
          <w:rStyle w:val="HTML"/>
        </w:rPr>
      </w:pPr>
      <w:r w:rsidRPr="00F87042">
        <w:rPr>
          <w:rStyle w:val="HTML"/>
          <w:rFonts w:hint="eastAsia"/>
          <w:b/>
        </w:rPr>
        <w:t>（</w:t>
      </w:r>
      <w:r w:rsidRPr="00F87042">
        <w:rPr>
          <w:rStyle w:val="HTML"/>
          <w:b/>
        </w:rPr>
        <w:t>1） H 型和Y 型交联点</w:t>
      </w:r>
      <w:r w:rsidRPr="00F87042">
        <w:rPr>
          <w:rStyle w:val="HTML"/>
        </w:rPr>
        <w:t xml:space="preserve">　通过聚乙烯光交联点微结构的研究可进一步阐明光交联的反应机理, 高分辨溶液</w:t>
      </w:r>
      <w:r w:rsidRPr="00F87042">
        <w:rPr>
          <w:rStyle w:val="HTML"/>
          <w:vertAlign w:val="superscript"/>
        </w:rPr>
        <w:t>13</w:t>
      </w:r>
      <w:r w:rsidRPr="00F87042">
        <w:rPr>
          <w:rStyle w:val="HTML"/>
        </w:rPr>
        <w:t>C NMR 方法则是研究交联点微结构最直接的有力武器。用其可以表征体系中各种不同化学环境下的碳原子, 谱线的化学位移可以直接给出交联点所在碳原子的结构信息,分析特定谱线的强度可得到不同类型交联点的定量数据[34]。然而,长期以来交联聚乙烯(XLPE) 体系的高分辨溶液</w:t>
      </w:r>
      <w:r w:rsidRPr="00F87042">
        <w:rPr>
          <w:rStyle w:val="HTML"/>
          <w:vertAlign w:val="superscript"/>
        </w:rPr>
        <w:t>13</w:t>
      </w:r>
      <w:r w:rsidRPr="00F87042">
        <w:rPr>
          <w:rStyle w:val="HTML"/>
        </w:rPr>
        <w:t>C NMR波谱一直未能获得成功的相关信息, 其原因在于XLPE样品一旦获得足够交联度就不能被溶剂所溶解,从而很难获得可提供结构信息的高</w:t>
      </w:r>
      <w:r w:rsidRPr="00F87042">
        <w:rPr>
          <w:rStyle w:val="HTML"/>
          <w:rFonts w:hint="eastAsia"/>
        </w:rPr>
        <w:t>分辨溶液</w:t>
      </w:r>
      <w:r w:rsidRPr="00F87042">
        <w:rPr>
          <w:rStyle w:val="HTML"/>
          <w:vertAlign w:val="superscript"/>
        </w:rPr>
        <w:t>13</w:t>
      </w:r>
      <w:r w:rsidRPr="00F87042">
        <w:rPr>
          <w:rStyle w:val="HTML"/>
        </w:rPr>
        <w:t>C NMR谱。瞿保钧等</w:t>
      </w:r>
      <w:r w:rsidRPr="00F87042">
        <w:rPr>
          <w:rStyle w:val="HTML"/>
          <w:vertAlign w:val="superscript"/>
        </w:rPr>
        <w:t>[34～37]</w:t>
      </w:r>
      <w:r w:rsidRPr="00F87042">
        <w:rPr>
          <w:rStyle w:val="HTML"/>
        </w:rPr>
        <w:t>采用控制光交联的反应程度, 使聚乙烯的交联度保持在凝胶点以下的方法获得了交联低密度聚乙烯体系的溶液高分辨</w:t>
      </w:r>
      <w:r w:rsidRPr="00EA50C3">
        <w:rPr>
          <w:rStyle w:val="HTML"/>
          <w:vertAlign w:val="superscript"/>
        </w:rPr>
        <w:t>13</w:t>
      </w:r>
      <w:r w:rsidRPr="00F87042">
        <w:rPr>
          <w:rStyle w:val="HTML"/>
        </w:rPr>
        <w:t>C NMR 谱。该研究结果表明, 体系中存在着H 型和Y 型两种交联结构, H 型和Y 型次甲基碳的化学位移分别为41.53 和37.86。其定量研究表明H 型与Y 型交联点的产率属同一量级。在真空或氮气氛和140 ℃下, 经辐照5～10 s 的样品中, H 型交联点的数目是万分之5.7～16.9个结构单元, 而Y 型交联点的数目是万分之7.6～21.6 个结构单元。这一段请读者必须仔细看，关键一句是XLPE样品一旦获得足够交联度就不能被溶剂所溶解</w:t>
      </w:r>
      <w:r>
        <w:rPr>
          <w:rStyle w:val="HTML"/>
          <w:rFonts w:hint="eastAsia"/>
        </w:rPr>
        <w:t>（</w:t>
      </w:r>
      <w:r w:rsidRPr="00F87042">
        <w:rPr>
          <w:rStyle w:val="HTML"/>
        </w:rPr>
        <w:t>我们常用的测交联度方法可得到的凝胶含量</w:t>
      </w:r>
      <w:r>
        <w:rPr>
          <w:rStyle w:val="HTML"/>
          <w:rFonts w:hint="eastAsia"/>
        </w:rPr>
        <w:t>）</w:t>
      </w:r>
      <w:r w:rsidRPr="00F87042">
        <w:rPr>
          <w:rStyle w:val="HTML"/>
        </w:rPr>
        <w:t>,从而很难获得可提供结构信息的高分辨溶液</w:t>
      </w:r>
      <w:r w:rsidRPr="00EA50C3">
        <w:rPr>
          <w:rStyle w:val="HTML"/>
          <w:vertAlign w:val="superscript"/>
        </w:rPr>
        <w:t>13</w:t>
      </w:r>
      <w:r w:rsidRPr="00F87042">
        <w:rPr>
          <w:rStyle w:val="HTML"/>
        </w:rPr>
        <w:t>C NMR谱。研究者就是在聚乙烯形成交联大分子后，而还没有足够量的凝胶产生之前，也就是可在溶剂中溶解时获得体系的高分辨溶液13C NMR谱，从而找到H 型和Y 型交联点的答案。</w:t>
      </w:r>
    </w:p>
    <w:p w:rsidR="000B609B" w:rsidRPr="00EA50C3" w:rsidRDefault="000B609B" w:rsidP="000B609B">
      <w:pPr>
        <w:spacing w:line="276" w:lineRule="auto"/>
        <w:rPr>
          <w:rStyle w:val="HTML"/>
        </w:rPr>
      </w:pPr>
      <w:r w:rsidRPr="00EA50C3">
        <w:rPr>
          <w:rStyle w:val="HTML"/>
          <w:rFonts w:hint="eastAsia"/>
          <w:b/>
        </w:rPr>
        <w:t>（</w:t>
      </w:r>
      <w:r w:rsidRPr="00EA50C3">
        <w:rPr>
          <w:rStyle w:val="HTML"/>
          <w:b/>
        </w:rPr>
        <w:t>2）交联点的形成机制</w:t>
      </w:r>
      <w:r w:rsidRPr="00EA50C3">
        <w:rPr>
          <w:rStyle w:val="HTML"/>
        </w:rPr>
        <w:t xml:space="preserve">　在LDPE/BP 体系的自旋捕捉ESR 研究中并未发现大分子端基自由基的存在, 依此推测LDPE 光引发交联中通过前述的叔碳、仲碳和烯丙碳大分子自由基相互复合方式形成的H 型交联点应占主导地位。但</w:t>
      </w:r>
      <w:r w:rsidRPr="00EA50C3">
        <w:rPr>
          <w:rStyle w:val="HTML"/>
          <w:vertAlign w:val="superscript"/>
        </w:rPr>
        <w:t>13</w:t>
      </w:r>
      <w:r w:rsidRPr="00EA50C3">
        <w:rPr>
          <w:rStyle w:val="HTML"/>
        </w:rPr>
        <w:t>C NMR 定量研究H 型与Y 型交联点的产率近乎相等量级的结果表明:在聚乙烯光引发交联反应中, 一定还存在着不同于通过两个光引发大分子自由基的相互复合产生H 型交联点的另外一种机制, 就此产生了长链支化Y 型交联点。</w:t>
      </w:r>
    </w:p>
    <w:p w:rsidR="000B609B" w:rsidRDefault="000B609B" w:rsidP="000B609B">
      <w:pPr>
        <w:spacing w:line="276" w:lineRule="auto"/>
        <w:ind w:firstLineChars="200" w:firstLine="480"/>
        <w:rPr>
          <w:rStyle w:val="HTML"/>
        </w:rPr>
      </w:pPr>
      <w:r w:rsidRPr="00EA50C3">
        <w:rPr>
          <w:rStyle w:val="HTML"/>
          <w:rFonts w:hint="eastAsia"/>
        </w:rPr>
        <w:t>通过对</w:t>
      </w:r>
      <w:r w:rsidRPr="00EA50C3">
        <w:rPr>
          <w:rStyle w:val="HTML"/>
        </w:rPr>
        <w:t>LDPE 及模型化合物的高分辨率</w:t>
      </w:r>
      <w:r w:rsidRPr="00EA50C3">
        <w:rPr>
          <w:rStyle w:val="HTML"/>
          <w:vertAlign w:val="superscript"/>
        </w:rPr>
        <w:t>13</w:t>
      </w:r>
      <w:r w:rsidRPr="00EA50C3">
        <w:rPr>
          <w:rStyle w:val="HTML"/>
        </w:rPr>
        <w:t>C NMR 的系统研究, 原先推测的二苯甲酮光引发聚乙烯的交联机理从实验上得到进一步的修正与证实</w:t>
      </w:r>
      <w:r w:rsidRPr="00EA50C3">
        <w:rPr>
          <w:rStyle w:val="HTML"/>
          <w:vertAlign w:val="superscript"/>
        </w:rPr>
        <w:t>[34～37]</w:t>
      </w:r>
      <w:r w:rsidRPr="00EA50C3">
        <w:rPr>
          <w:rStyle w:val="HTML"/>
        </w:rPr>
        <w:t>。 当BP 吸收紫外光子跃迁至单重激发态, 再经内部快速弛豫</w:t>
      </w:r>
      <w:r>
        <w:rPr>
          <w:rStyle w:val="HTML"/>
          <w:rFonts w:hint="eastAsia"/>
        </w:rPr>
        <w:t>（</w:t>
      </w:r>
      <w:r w:rsidRPr="00EA50C3">
        <w:rPr>
          <w:rStyle w:val="HTML"/>
        </w:rPr>
        <w:t>是物理学用语指的是在某一个渐变物理过程中从某一个状态逐渐地恢复到平衡态的过程</w:t>
      </w:r>
      <w:r>
        <w:rPr>
          <w:rStyle w:val="HTML"/>
          <w:rFonts w:hint="eastAsia"/>
        </w:rPr>
        <w:t>）</w:t>
      </w:r>
      <w:r w:rsidRPr="00EA50C3">
        <w:rPr>
          <w:rStyle w:val="HTML"/>
        </w:rPr>
        <w:t>为三重激发态后, 从LDPE 链上夺氢形成叔碳、仲碳和烯丙碳上的各种自由基(P·) , 而自身则形成半频哪醇自由基(K·)：</w:t>
      </w:r>
    </w:p>
    <w:p w:rsidR="000B609B" w:rsidRDefault="000B609B" w:rsidP="000B609B">
      <w:pPr>
        <w:spacing w:line="276" w:lineRule="auto"/>
        <w:rPr>
          <w:rStyle w:val="HTML"/>
        </w:rPr>
      </w:pPr>
      <w:r>
        <w:object w:dxaOrig="8303" w:dyaOrig="1985">
          <v:shape id="_x0000_i1030" type="#_x0000_t75" alt="" style="width:415.5pt;height:99pt" o:ole="">
            <v:imagedata r:id="rId15" o:title=""/>
          </v:shape>
          <o:OLEObject Type="Embed" ProgID="StaticMetafile" ShapeID="_x0000_i1030" DrawAspect="Content" ObjectID="_1646119190" r:id="rId16"/>
        </w:object>
      </w:r>
    </w:p>
    <w:p w:rsidR="000B609B" w:rsidRPr="00EA50C3" w:rsidRDefault="000B609B" w:rsidP="000B609B">
      <w:pPr>
        <w:spacing w:line="276" w:lineRule="auto"/>
        <w:ind w:firstLineChars="200" w:firstLine="480"/>
        <w:rPr>
          <w:rStyle w:val="HTML"/>
        </w:rPr>
      </w:pPr>
      <w:r w:rsidRPr="00EA50C3">
        <w:rPr>
          <w:rStyle w:val="HTML"/>
          <w:rFonts w:hint="eastAsia"/>
        </w:rPr>
        <w:t>当这些烷基自由基相互复合时</w:t>
      </w:r>
      <w:r w:rsidRPr="00EA50C3">
        <w:rPr>
          <w:rStyle w:val="HTML"/>
        </w:rPr>
        <w:t>, 形成了各类H型交联点。与此同时,这些烷基自由基通过与聚乙烯末端双键的加成反应形成了Y 型交联点。</w:t>
      </w:r>
    </w:p>
    <w:p w:rsidR="000B609B" w:rsidRDefault="000B609B" w:rsidP="000B609B">
      <w:pPr>
        <w:spacing w:line="276" w:lineRule="auto"/>
        <w:ind w:firstLineChars="200" w:firstLine="480"/>
        <w:rPr>
          <w:rStyle w:val="HTML"/>
        </w:rPr>
      </w:pPr>
      <w:r w:rsidRPr="00EA50C3">
        <w:rPr>
          <w:rStyle w:val="HTML"/>
          <w:rFonts w:hint="eastAsia"/>
        </w:rPr>
        <w:t>上述研究成果之所以称为对紫外光引发交联反应机理的基础理论研究的再突破，是因为他们用实验检验方法检测和鉴定出大分子自由基和二苯甲酮的光解产物。他们的研究带有开创性，用实验证据科学地证明了紫外光引发交联反应机理的基础理论的正确性。他们不仅发现大分子自由基的种类；他们还观察到</w:t>
      </w:r>
      <w:r w:rsidRPr="00EA50C3">
        <w:rPr>
          <w:rStyle w:val="HTML"/>
        </w:rPr>
        <w:t>BP光解产物，同时还发现了少量其它产物；他们通过对光交联微结构的研究，进一步阐明光交联的机理。通过对LDPE 及模型化合物的高分辨率</w:t>
      </w:r>
      <w:r w:rsidRPr="00EA50C3">
        <w:rPr>
          <w:rStyle w:val="HTML"/>
          <w:vertAlign w:val="superscript"/>
        </w:rPr>
        <w:t>13</w:t>
      </w:r>
      <w:r w:rsidRPr="00EA50C3">
        <w:rPr>
          <w:rStyle w:val="HTML"/>
        </w:rPr>
        <w:t>C NMR 的系统研究, 原先推测的二苯甲酮光引发聚乙烯的交联机理从实验上得到进一步的修正与证实</w:t>
      </w:r>
      <w:r w:rsidRPr="00EA50C3">
        <w:rPr>
          <w:rStyle w:val="HTML"/>
          <w:vertAlign w:val="superscript"/>
        </w:rPr>
        <w:t>[34～37]</w:t>
      </w:r>
      <w:r w:rsidRPr="00EA50C3">
        <w:rPr>
          <w:rStyle w:val="HTML"/>
        </w:rPr>
        <w:t>。</w:t>
      </w:r>
    </w:p>
    <w:p w:rsidR="000B609B" w:rsidRPr="00EA50C3" w:rsidRDefault="000B609B" w:rsidP="000B609B">
      <w:pPr>
        <w:spacing w:line="276" w:lineRule="auto"/>
        <w:rPr>
          <w:rStyle w:val="HTML"/>
          <w:b/>
        </w:rPr>
      </w:pPr>
      <w:r w:rsidRPr="00EA50C3">
        <w:rPr>
          <w:rStyle w:val="HTML"/>
          <w:rFonts w:hint="eastAsia"/>
          <w:b/>
        </w:rPr>
        <w:t>参考文献</w:t>
      </w:r>
    </w:p>
    <w:p w:rsidR="000B609B" w:rsidRPr="0004654C" w:rsidRDefault="000B609B" w:rsidP="000B609B">
      <w:pPr>
        <w:spacing w:line="276" w:lineRule="auto"/>
        <w:rPr>
          <w:rStyle w:val="HTML"/>
          <w:sz w:val="21"/>
          <w:szCs w:val="21"/>
        </w:rPr>
      </w:pPr>
      <w:r w:rsidRPr="0004654C">
        <w:rPr>
          <w:rStyle w:val="HTML"/>
          <w:sz w:val="21"/>
          <w:szCs w:val="21"/>
        </w:rPr>
        <w:t xml:space="preserve">1.     </w:t>
      </w:r>
      <w:proofErr w:type="spellStart"/>
      <w:r w:rsidRPr="0004654C">
        <w:rPr>
          <w:rStyle w:val="HTML"/>
          <w:sz w:val="21"/>
          <w:szCs w:val="21"/>
        </w:rPr>
        <w:t>DoleM</w:t>
      </w:r>
      <w:proofErr w:type="spellEnd"/>
      <w:r w:rsidRPr="0004654C">
        <w:rPr>
          <w:rStyle w:val="HTML"/>
          <w:sz w:val="21"/>
          <w:szCs w:val="21"/>
        </w:rPr>
        <w:t xml:space="preserve">. ; Eds. Seymour R. B. , Cheng T. , H </w:t>
      </w:r>
      <w:proofErr w:type="spellStart"/>
      <w:r w:rsidRPr="0004654C">
        <w:rPr>
          <w:rStyle w:val="HTML"/>
          <w:sz w:val="21"/>
          <w:szCs w:val="21"/>
        </w:rPr>
        <w:t>istory</w:t>
      </w:r>
      <w:proofErr w:type="spellEnd"/>
      <w:r w:rsidRPr="0004654C">
        <w:rPr>
          <w:rStyle w:val="HTML"/>
          <w:sz w:val="21"/>
          <w:szCs w:val="21"/>
        </w:rPr>
        <w:t xml:space="preserve"> of </w:t>
      </w:r>
      <w:proofErr w:type="spellStart"/>
      <w:r w:rsidRPr="0004654C">
        <w:rPr>
          <w:rStyle w:val="HTML"/>
          <w:sz w:val="21"/>
          <w:szCs w:val="21"/>
        </w:rPr>
        <w:t>Polyolefins</w:t>
      </w:r>
      <w:proofErr w:type="spellEnd"/>
      <w:r w:rsidRPr="0004654C">
        <w:rPr>
          <w:rStyle w:val="HTML"/>
          <w:sz w:val="21"/>
          <w:szCs w:val="21"/>
        </w:rPr>
        <w:t xml:space="preserve">[M ], Boston: D. </w:t>
      </w:r>
      <w:proofErr w:type="spellStart"/>
      <w:r w:rsidRPr="0004654C">
        <w:rPr>
          <w:rStyle w:val="HTML"/>
          <w:sz w:val="21"/>
          <w:szCs w:val="21"/>
        </w:rPr>
        <w:t>Residel</w:t>
      </w:r>
      <w:proofErr w:type="spellEnd"/>
      <w:r w:rsidRPr="0004654C">
        <w:rPr>
          <w:rStyle w:val="HTML"/>
          <w:sz w:val="21"/>
          <w:szCs w:val="21"/>
        </w:rPr>
        <w:t xml:space="preserve"> Publishing Company, 1986: 71—86</w:t>
      </w:r>
    </w:p>
    <w:p w:rsidR="000B609B" w:rsidRPr="0004654C" w:rsidRDefault="000B609B" w:rsidP="000B609B">
      <w:pPr>
        <w:spacing w:line="276" w:lineRule="auto"/>
        <w:rPr>
          <w:rStyle w:val="HTML"/>
          <w:sz w:val="21"/>
          <w:szCs w:val="21"/>
        </w:rPr>
      </w:pPr>
      <w:r w:rsidRPr="0004654C">
        <w:rPr>
          <w:rStyle w:val="HTML"/>
          <w:sz w:val="21"/>
          <w:szCs w:val="21"/>
        </w:rPr>
        <w:t xml:space="preserve">1A.   Peacock A J. Handbook of </w:t>
      </w:r>
      <w:proofErr w:type="spellStart"/>
      <w:r w:rsidRPr="0004654C">
        <w:rPr>
          <w:rStyle w:val="HTML"/>
          <w:sz w:val="21"/>
          <w:szCs w:val="21"/>
        </w:rPr>
        <w:t>Polyethene</w:t>
      </w:r>
      <w:proofErr w:type="spellEnd"/>
      <w:r w:rsidRPr="0004654C">
        <w:rPr>
          <w:rStyle w:val="HTML"/>
          <w:sz w:val="21"/>
          <w:szCs w:val="21"/>
        </w:rPr>
        <w:t xml:space="preserve"> Structure, Properties and Application. Marcel </w:t>
      </w:r>
      <w:proofErr w:type="spellStart"/>
      <w:r w:rsidRPr="0004654C">
        <w:rPr>
          <w:rStyle w:val="HTML"/>
          <w:sz w:val="21"/>
          <w:szCs w:val="21"/>
        </w:rPr>
        <w:t>DekkerIne</w:t>
      </w:r>
      <w:proofErr w:type="spellEnd"/>
      <w:r w:rsidRPr="0004654C">
        <w:rPr>
          <w:rStyle w:val="HTML"/>
          <w:sz w:val="21"/>
          <w:szCs w:val="21"/>
        </w:rPr>
        <w:t>. New York, Basel. Copyright 2000 p21-42</w:t>
      </w:r>
    </w:p>
    <w:p w:rsidR="000B609B" w:rsidRPr="0004654C" w:rsidRDefault="000B609B" w:rsidP="000B609B">
      <w:pPr>
        <w:spacing w:line="276" w:lineRule="auto"/>
        <w:rPr>
          <w:rStyle w:val="HTML"/>
          <w:sz w:val="21"/>
          <w:szCs w:val="21"/>
        </w:rPr>
      </w:pPr>
      <w:r w:rsidRPr="0004654C">
        <w:rPr>
          <w:rStyle w:val="HTML"/>
          <w:sz w:val="21"/>
          <w:szCs w:val="21"/>
        </w:rPr>
        <w:t xml:space="preserve">2.    </w:t>
      </w:r>
      <w:proofErr w:type="spellStart"/>
      <w:r w:rsidRPr="0004654C">
        <w:rPr>
          <w:rStyle w:val="HTML"/>
          <w:sz w:val="21"/>
          <w:szCs w:val="21"/>
        </w:rPr>
        <w:t>Precop</w:t>
      </w:r>
      <w:proofErr w:type="spellEnd"/>
      <w:r w:rsidRPr="0004654C">
        <w:rPr>
          <w:rStyle w:val="HTML"/>
          <w:sz w:val="21"/>
          <w:szCs w:val="21"/>
        </w:rPr>
        <w:t xml:space="preserve"> </w:t>
      </w:r>
      <w:proofErr w:type="spellStart"/>
      <w:r w:rsidRPr="0004654C">
        <w:rPr>
          <w:rStyle w:val="HTML"/>
          <w:sz w:val="21"/>
          <w:szCs w:val="21"/>
        </w:rPr>
        <w:t>io</w:t>
      </w:r>
      <w:proofErr w:type="spellEnd"/>
      <w:r w:rsidRPr="0004654C">
        <w:rPr>
          <w:rStyle w:val="HTML"/>
          <w:sz w:val="21"/>
          <w:szCs w:val="21"/>
        </w:rPr>
        <w:t xml:space="preserve"> F. M. , Gilbert A. R. . U. S. Pat. , 3 079 370[P ], 1963</w:t>
      </w:r>
    </w:p>
    <w:p w:rsidR="000B609B" w:rsidRPr="0004654C" w:rsidRDefault="000B609B" w:rsidP="000B609B">
      <w:pPr>
        <w:spacing w:line="276" w:lineRule="auto"/>
        <w:rPr>
          <w:rStyle w:val="HTML"/>
          <w:sz w:val="21"/>
          <w:szCs w:val="21"/>
        </w:rPr>
      </w:pPr>
      <w:r w:rsidRPr="0004654C">
        <w:rPr>
          <w:rStyle w:val="HTML"/>
          <w:sz w:val="21"/>
          <w:szCs w:val="21"/>
        </w:rPr>
        <w:t xml:space="preserve">2A.   Von </w:t>
      </w:r>
      <w:proofErr w:type="spellStart"/>
      <w:r w:rsidRPr="0004654C">
        <w:rPr>
          <w:rStyle w:val="HTML"/>
          <w:sz w:val="21"/>
          <w:szCs w:val="21"/>
        </w:rPr>
        <w:t>Pechmann</w:t>
      </w:r>
      <w:proofErr w:type="spellEnd"/>
      <w:r w:rsidRPr="0004654C">
        <w:rPr>
          <w:rStyle w:val="HTML"/>
          <w:sz w:val="21"/>
          <w:szCs w:val="21"/>
        </w:rPr>
        <w:t xml:space="preserve"> H. </w:t>
      </w:r>
      <w:proofErr w:type="spellStart"/>
      <w:r w:rsidRPr="0004654C">
        <w:rPr>
          <w:rStyle w:val="HTML"/>
          <w:sz w:val="21"/>
          <w:szCs w:val="21"/>
        </w:rPr>
        <w:t>Berichte</w:t>
      </w:r>
      <w:proofErr w:type="spellEnd"/>
      <w:r w:rsidRPr="0004654C">
        <w:rPr>
          <w:rStyle w:val="HTML"/>
          <w:sz w:val="21"/>
          <w:szCs w:val="21"/>
        </w:rPr>
        <w:t>. 1898, 31: 2643</w:t>
      </w:r>
    </w:p>
    <w:p w:rsidR="000B609B" w:rsidRPr="0004654C" w:rsidRDefault="000B609B" w:rsidP="000B609B">
      <w:pPr>
        <w:spacing w:line="276" w:lineRule="auto"/>
        <w:rPr>
          <w:rStyle w:val="HTML"/>
          <w:sz w:val="21"/>
          <w:szCs w:val="21"/>
        </w:rPr>
      </w:pPr>
      <w:r w:rsidRPr="0004654C">
        <w:rPr>
          <w:rStyle w:val="HTML"/>
          <w:sz w:val="21"/>
          <w:szCs w:val="21"/>
        </w:rPr>
        <w:t>3.     Scott H. G. . Brit. Pat. , 1 286 460[P ], 1972</w:t>
      </w:r>
    </w:p>
    <w:p w:rsidR="000B609B" w:rsidRPr="0004654C" w:rsidRDefault="000B609B" w:rsidP="000B609B">
      <w:pPr>
        <w:spacing w:line="276" w:lineRule="auto"/>
        <w:rPr>
          <w:rStyle w:val="HTML"/>
          <w:sz w:val="21"/>
          <w:szCs w:val="21"/>
        </w:rPr>
      </w:pPr>
      <w:r w:rsidRPr="0004654C">
        <w:rPr>
          <w:rStyle w:val="HTML"/>
          <w:sz w:val="21"/>
          <w:szCs w:val="21"/>
        </w:rPr>
        <w:t xml:space="preserve">3A.    </w:t>
      </w:r>
      <w:proofErr w:type="spellStart"/>
      <w:r w:rsidRPr="0004654C">
        <w:rPr>
          <w:rStyle w:val="HTML"/>
          <w:sz w:val="21"/>
          <w:szCs w:val="21"/>
        </w:rPr>
        <w:t>Fawett</w:t>
      </w:r>
      <w:proofErr w:type="spellEnd"/>
      <w:r w:rsidRPr="0004654C">
        <w:rPr>
          <w:rStyle w:val="HTML"/>
          <w:sz w:val="21"/>
          <w:szCs w:val="21"/>
        </w:rPr>
        <w:t xml:space="preserve"> E W et al. B P 471, 590</w:t>
      </w:r>
    </w:p>
    <w:p w:rsidR="000B609B" w:rsidRPr="0004654C" w:rsidRDefault="000B609B" w:rsidP="000B609B">
      <w:pPr>
        <w:spacing w:line="276" w:lineRule="auto"/>
        <w:rPr>
          <w:rStyle w:val="HTML"/>
          <w:sz w:val="21"/>
          <w:szCs w:val="21"/>
        </w:rPr>
      </w:pPr>
      <w:r w:rsidRPr="0004654C">
        <w:rPr>
          <w:rStyle w:val="HTML"/>
          <w:sz w:val="21"/>
          <w:szCs w:val="21"/>
        </w:rPr>
        <w:t xml:space="preserve">4.     O </w:t>
      </w:r>
      <w:proofErr w:type="spellStart"/>
      <w:r w:rsidRPr="0004654C">
        <w:rPr>
          <w:rStyle w:val="HTML"/>
          <w:sz w:val="21"/>
          <w:szCs w:val="21"/>
        </w:rPr>
        <w:t>ster</w:t>
      </w:r>
      <w:proofErr w:type="spellEnd"/>
      <w:r w:rsidRPr="0004654C">
        <w:rPr>
          <w:rStyle w:val="HTML"/>
          <w:sz w:val="21"/>
          <w:szCs w:val="21"/>
        </w:rPr>
        <w:t xml:space="preserve"> G. . J. </w:t>
      </w:r>
      <w:proofErr w:type="spellStart"/>
      <w:r w:rsidRPr="0004654C">
        <w:rPr>
          <w:rStyle w:val="HTML"/>
          <w:sz w:val="21"/>
          <w:szCs w:val="21"/>
        </w:rPr>
        <w:t>Polym</w:t>
      </w:r>
      <w:proofErr w:type="spellEnd"/>
      <w:r w:rsidRPr="0004654C">
        <w:rPr>
          <w:rStyle w:val="HTML"/>
          <w:sz w:val="21"/>
          <w:szCs w:val="21"/>
        </w:rPr>
        <w:t>. Sci. [J ], a. 1956, 22: 185; b. 1959, 34: 671—683</w:t>
      </w:r>
    </w:p>
    <w:p w:rsidR="000B609B" w:rsidRPr="0004654C" w:rsidRDefault="000B609B" w:rsidP="000B609B">
      <w:pPr>
        <w:spacing w:line="276" w:lineRule="auto"/>
        <w:rPr>
          <w:rStyle w:val="HTML"/>
          <w:sz w:val="21"/>
          <w:szCs w:val="21"/>
        </w:rPr>
      </w:pPr>
      <w:r w:rsidRPr="0004654C">
        <w:rPr>
          <w:rStyle w:val="HTML"/>
          <w:sz w:val="21"/>
          <w:szCs w:val="21"/>
        </w:rPr>
        <w:t xml:space="preserve">5.     W </w:t>
      </w:r>
      <w:proofErr w:type="spellStart"/>
      <w:r w:rsidRPr="0004654C">
        <w:rPr>
          <w:rStyle w:val="HTML"/>
          <w:sz w:val="21"/>
          <w:szCs w:val="21"/>
        </w:rPr>
        <w:t>ilski</w:t>
      </w:r>
      <w:proofErr w:type="spellEnd"/>
      <w:r w:rsidRPr="0004654C">
        <w:rPr>
          <w:rStyle w:val="HTML"/>
          <w:sz w:val="21"/>
          <w:szCs w:val="21"/>
        </w:rPr>
        <w:t xml:space="preserve"> H. . A </w:t>
      </w:r>
      <w:proofErr w:type="spellStart"/>
      <w:r w:rsidRPr="0004654C">
        <w:rPr>
          <w:rStyle w:val="HTML"/>
          <w:sz w:val="21"/>
          <w:szCs w:val="21"/>
        </w:rPr>
        <w:t>ngew</w:t>
      </w:r>
      <w:proofErr w:type="spellEnd"/>
      <w:r w:rsidRPr="0004654C">
        <w:rPr>
          <w:rStyle w:val="HTML"/>
          <w:sz w:val="21"/>
          <w:szCs w:val="21"/>
        </w:rPr>
        <w:t>. Chem. [J ], 1959, 71: 612—618</w:t>
      </w:r>
    </w:p>
    <w:p w:rsidR="000B609B" w:rsidRPr="0004654C" w:rsidRDefault="000B609B" w:rsidP="000B609B">
      <w:pPr>
        <w:spacing w:line="276" w:lineRule="auto"/>
        <w:rPr>
          <w:rStyle w:val="HTML"/>
          <w:sz w:val="21"/>
          <w:szCs w:val="21"/>
        </w:rPr>
      </w:pPr>
      <w:r w:rsidRPr="0004654C">
        <w:rPr>
          <w:rStyle w:val="HTML"/>
          <w:sz w:val="21"/>
          <w:szCs w:val="21"/>
        </w:rPr>
        <w:t xml:space="preserve">6.    </w:t>
      </w:r>
      <w:proofErr w:type="spellStart"/>
      <w:r w:rsidRPr="0004654C">
        <w:rPr>
          <w:rStyle w:val="HTML"/>
          <w:sz w:val="21"/>
          <w:szCs w:val="21"/>
        </w:rPr>
        <w:t>Chien</w:t>
      </w:r>
      <w:proofErr w:type="spellEnd"/>
      <w:r w:rsidRPr="0004654C">
        <w:rPr>
          <w:rStyle w:val="HTML"/>
          <w:sz w:val="21"/>
          <w:szCs w:val="21"/>
        </w:rPr>
        <w:t xml:space="preserve"> P. K. , Chiang P. C. , </w:t>
      </w:r>
      <w:proofErr w:type="spellStart"/>
      <w:r w:rsidRPr="0004654C">
        <w:rPr>
          <w:rStyle w:val="HTML"/>
          <w:sz w:val="21"/>
          <w:szCs w:val="21"/>
        </w:rPr>
        <w:t>Hou</w:t>
      </w:r>
      <w:proofErr w:type="spellEnd"/>
      <w:r w:rsidRPr="0004654C">
        <w:rPr>
          <w:rStyle w:val="HTML"/>
          <w:sz w:val="21"/>
          <w:szCs w:val="21"/>
        </w:rPr>
        <w:t xml:space="preserve"> E. C. . Sci. </w:t>
      </w:r>
      <w:proofErr w:type="spellStart"/>
      <w:r w:rsidRPr="0004654C">
        <w:rPr>
          <w:rStyle w:val="HTML"/>
          <w:sz w:val="21"/>
          <w:szCs w:val="21"/>
        </w:rPr>
        <w:t>Sinica</w:t>
      </w:r>
      <w:proofErr w:type="spellEnd"/>
      <w:r w:rsidRPr="0004654C">
        <w:rPr>
          <w:rStyle w:val="HTML"/>
          <w:sz w:val="21"/>
          <w:szCs w:val="21"/>
        </w:rPr>
        <w:t>[J ], 1962, 11: 1 513—1 526</w:t>
      </w:r>
    </w:p>
    <w:p w:rsidR="000B609B" w:rsidRPr="0004654C" w:rsidRDefault="000B609B" w:rsidP="000B609B">
      <w:pPr>
        <w:spacing w:line="276" w:lineRule="auto"/>
        <w:rPr>
          <w:rStyle w:val="HTML"/>
          <w:sz w:val="21"/>
          <w:szCs w:val="21"/>
        </w:rPr>
      </w:pPr>
      <w:r w:rsidRPr="0004654C">
        <w:rPr>
          <w:rStyle w:val="HTML"/>
          <w:sz w:val="21"/>
          <w:szCs w:val="21"/>
        </w:rPr>
        <w:t xml:space="preserve">7.     </w:t>
      </w:r>
      <w:proofErr w:type="spellStart"/>
      <w:r w:rsidRPr="0004654C">
        <w:rPr>
          <w:rStyle w:val="HTML"/>
          <w:sz w:val="21"/>
          <w:szCs w:val="21"/>
        </w:rPr>
        <w:t>Charlesby</w:t>
      </w:r>
      <w:proofErr w:type="spellEnd"/>
      <w:r w:rsidRPr="0004654C">
        <w:rPr>
          <w:rStyle w:val="HTML"/>
          <w:sz w:val="21"/>
          <w:szCs w:val="21"/>
        </w:rPr>
        <w:t xml:space="preserve"> A. , Grace C. S. , Pilkington F. B. . Proc. R. Soc. London[J ], 1962, A 268: 205—221</w:t>
      </w:r>
    </w:p>
    <w:p w:rsidR="000B609B" w:rsidRPr="0004654C" w:rsidRDefault="000B609B" w:rsidP="000B609B">
      <w:pPr>
        <w:spacing w:line="276" w:lineRule="auto"/>
        <w:rPr>
          <w:rStyle w:val="HTML"/>
          <w:sz w:val="21"/>
          <w:szCs w:val="21"/>
        </w:rPr>
      </w:pPr>
      <w:r w:rsidRPr="0004654C">
        <w:rPr>
          <w:rStyle w:val="HTML"/>
          <w:sz w:val="21"/>
          <w:szCs w:val="21"/>
        </w:rPr>
        <w:t xml:space="preserve">8.     </w:t>
      </w:r>
      <w:proofErr w:type="spellStart"/>
      <w:r w:rsidRPr="0004654C">
        <w:rPr>
          <w:rStyle w:val="HTML"/>
          <w:sz w:val="21"/>
          <w:szCs w:val="21"/>
        </w:rPr>
        <w:t>Kachan</w:t>
      </w:r>
      <w:proofErr w:type="spellEnd"/>
      <w:r w:rsidRPr="0004654C">
        <w:rPr>
          <w:rStyle w:val="HTML"/>
          <w:sz w:val="21"/>
          <w:szCs w:val="21"/>
        </w:rPr>
        <w:t xml:space="preserve"> A. A. , </w:t>
      </w:r>
      <w:proofErr w:type="spellStart"/>
      <w:r w:rsidRPr="0004654C">
        <w:rPr>
          <w:rStyle w:val="HTML"/>
          <w:sz w:val="21"/>
          <w:szCs w:val="21"/>
        </w:rPr>
        <w:t>Chernyavskii</w:t>
      </w:r>
      <w:proofErr w:type="spellEnd"/>
      <w:r w:rsidRPr="0004654C">
        <w:rPr>
          <w:rStyle w:val="HTML"/>
          <w:sz w:val="21"/>
          <w:szCs w:val="21"/>
        </w:rPr>
        <w:t xml:space="preserve"> G. V. , </w:t>
      </w:r>
      <w:proofErr w:type="spellStart"/>
      <w:r w:rsidRPr="0004654C">
        <w:rPr>
          <w:rStyle w:val="HTML"/>
          <w:sz w:val="21"/>
          <w:szCs w:val="21"/>
        </w:rPr>
        <w:t>Shrubovich</w:t>
      </w:r>
      <w:proofErr w:type="spellEnd"/>
      <w:r w:rsidRPr="0004654C">
        <w:rPr>
          <w:rStyle w:val="HTML"/>
          <w:sz w:val="21"/>
          <w:szCs w:val="21"/>
        </w:rPr>
        <w:t xml:space="preserve"> V. A. . </w:t>
      </w:r>
      <w:proofErr w:type="spellStart"/>
      <w:r w:rsidRPr="0004654C">
        <w:rPr>
          <w:rStyle w:val="HTML"/>
          <w:sz w:val="21"/>
          <w:szCs w:val="21"/>
        </w:rPr>
        <w:t>Dopov</w:t>
      </w:r>
      <w:proofErr w:type="spellEnd"/>
      <w:r w:rsidRPr="0004654C">
        <w:rPr>
          <w:rStyle w:val="HTML"/>
          <w:sz w:val="21"/>
          <w:szCs w:val="21"/>
        </w:rPr>
        <w:t xml:space="preserve">. A </w:t>
      </w:r>
      <w:proofErr w:type="spellStart"/>
      <w:r w:rsidRPr="0004654C">
        <w:rPr>
          <w:rStyle w:val="HTML"/>
          <w:sz w:val="21"/>
          <w:szCs w:val="21"/>
        </w:rPr>
        <w:t>kad</w:t>
      </w:r>
      <w:proofErr w:type="spellEnd"/>
      <w:r w:rsidRPr="0004654C">
        <w:rPr>
          <w:rStyle w:val="HTML"/>
          <w:sz w:val="21"/>
          <w:szCs w:val="21"/>
        </w:rPr>
        <w:t>. N auk. U kr. RSR [J ], 1966, 10: 1 312—1 314</w:t>
      </w:r>
    </w:p>
    <w:p w:rsidR="000B609B" w:rsidRPr="0004654C" w:rsidRDefault="000B609B" w:rsidP="000B609B">
      <w:pPr>
        <w:spacing w:line="276" w:lineRule="auto"/>
        <w:rPr>
          <w:rStyle w:val="HTML"/>
          <w:sz w:val="21"/>
          <w:szCs w:val="21"/>
        </w:rPr>
      </w:pPr>
      <w:r w:rsidRPr="0004654C">
        <w:rPr>
          <w:rStyle w:val="HTML"/>
          <w:sz w:val="21"/>
          <w:szCs w:val="21"/>
        </w:rPr>
        <w:t xml:space="preserve">9.     A </w:t>
      </w:r>
      <w:proofErr w:type="spellStart"/>
      <w:r w:rsidRPr="0004654C">
        <w:rPr>
          <w:rStyle w:val="HTML"/>
          <w:sz w:val="21"/>
          <w:szCs w:val="21"/>
        </w:rPr>
        <w:t>ndrushchenko</w:t>
      </w:r>
      <w:proofErr w:type="spellEnd"/>
      <w:r w:rsidRPr="0004654C">
        <w:rPr>
          <w:rStyle w:val="HTML"/>
          <w:sz w:val="21"/>
          <w:szCs w:val="21"/>
        </w:rPr>
        <w:t xml:space="preserve"> D. A. , </w:t>
      </w:r>
      <w:proofErr w:type="spellStart"/>
      <w:r w:rsidRPr="0004654C">
        <w:rPr>
          <w:rStyle w:val="HTML"/>
          <w:sz w:val="21"/>
          <w:szCs w:val="21"/>
        </w:rPr>
        <w:t>Kachan</w:t>
      </w:r>
      <w:proofErr w:type="spellEnd"/>
      <w:r w:rsidRPr="0004654C">
        <w:rPr>
          <w:rStyle w:val="HTML"/>
          <w:sz w:val="21"/>
          <w:szCs w:val="21"/>
        </w:rPr>
        <w:t xml:space="preserve"> A. A. , </w:t>
      </w:r>
      <w:proofErr w:type="spellStart"/>
      <w:r w:rsidRPr="0004654C">
        <w:rPr>
          <w:rStyle w:val="HTML"/>
          <w:sz w:val="21"/>
          <w:szCs w:val="21"/>
        </w:rPr>
        <w:t>Chernyavskii</w:t>
      </w:r>
      <w:proofErr w:type="spellEnd"/>
      <w:r w:rsidRPr="0004654C">
        <w:rPr>
          <w:rStyle w:val="HTML"/>
          <w:sz w:val="21"/>
          <w:szCs w:val="21"/>
        </w:rPr>
        <w:t xml:space="preserve"> G. V. et al. . V </w:t>
      </w:r>
      <w:proofErr w:type="spellStart"/>
      <w:r w:rsidRPr="0004654C">
        <w:rPr>
          <w:rStyle w:val="HTML"/>
          <w:sz w:val="21"/>
          <w:szCs w:val="21"/>
        </w:rPr>
        <w:t>ysokomol</w:t>
      </w:r>
      <w:proofErr w:type="spellEnd"/>
      <w:r w:rsidRPr="0004654C">
        <w:rPr>
          <w:rStyle w:val="HTML"/>
          <w:sz w:val="21"/>
          <w:szCs w:val="21"/>
        </w:rPr>
        <w:t xml:space="preserve">. </w:t>
      </w:r>
      <w:proofErr w:type="spellStart"/>
      <w:r w:rsidRPr="0004654C">
        <w:rPr>
          <w:rStyle w:val="HTML"/>
          <w:sz w:val="21"/>
          <w:szCs w:val="21"/>
        </w:rPr>
        <w:t>Soedin</w:t>
      </w:r>
      <w:proofErr w:type="spellEnd"/>
      <w:r w:rsidRPr="0004654C">
        <w:rPr>
          <w:rStyle w:val="HTML"/>
          <w:sz w:val="21"/>
          <w:szCs w:val="21"/>
        </w:rPr>
        <w:t>. , Ser. B[J ], 1969, 11 (8) : 600—602</w:t>
      </w:r>
    </w:p>
    <w:p w:rsidR="000B609B" w:rsidRPr="0004654C" w:rsidRDefault="000B609B" w:rsidP="000B609B">
      <w:pPr>
        <w:spacing w:line="276" w:lineRule="auto"/>
        <w:rPr>
          <w:rStyle w:val="HTML"/>
          <w:sz w:val="21"/>
          <w:szCs w:val="21"/>
        </w:rPr>
      </w:pPr>
      <w:r w:rsidRPr="0004654C">
        <w:rPr>
          <w:rStyle w:val="HTML"/>
          <w:sz w:val="21"/>
          <w:szCs w:val="21"/>
        </w:rPr>
        <w:t xml:space="preserve">10.    </w:t>
      </w:r>
      <w:proofErr w:type="spellStart"/>
      <w:r w:rsidRPr="0004654C">
        <w:rPr>
          <w:rStyle w:val="HTML"/>
          <w:sz w:val="21"/>
          <w:szCs w:val="21"/>
        </w:rPr>
        <w:t>Sugisaki</w:t>
      </w:r>
      <w:proofErr w:type="spellEnd"/>
      <w:r w:rsidRPr="0004654C">
        <w:rPr>
          <w:rStyle w:val="HTML"/>
          <w:sz w:val="21"/>
          <w:szCs w:val="21"/>
        </w:rPr>
        <w:t xml:space="preserve"> T. , </w:t>
      </w:r>
      <w:proofErr w:type="spellStart"/>
      <w:r w:rsidRPr="0004654C">
        <w:rPr>
          <w:rStyle w:val="HTML"/>
          <w:sz w:val="21"/>
          <w:szCs w:val="21"/>
        </w:rPr>
        <w:t>Hanai</w:t>
      </w:r>
      <w:proofErr w:type="spellEnd"/>
      <w:r w:rsidRPr="0004654C">
        <w:rPr>
          <w:rStyle w:val="HTML"/>
          <w:sz w:val="21"/>
          <w:szCs w:val="21"/>
        </w:rPr>
        <w:t xml:space="preserve"> S. , N am </w:t>
      </w:r>
      <w:proofErr w:type="spellStart"/>
      <w:r w:rsidRPr="0004654C">
        <w:rPr>
          <w:rStyle w:val="HTML"/>
          <w:sz w:val="21"/>
          <w:szCs w:val="21"/>
        </w:rPr>
        <w:t>iki</w:t>
      </w:r>
      <w:proofErr w:type="spellEnd"/>
      <w:r w:rsidRPr="0004654C">
        <w:rPr>
          <w:rStyle w:val="HTML"/>
          <w:sz w:val="21"/>
          <w:szCs w:val="21"/>
        </w:rPr>
        <w:t xml:space="preserve"> Y. . Japanese Patent: Tokyo </w:t>
      </w:r>
      <w:proofErr w:type="spellStart"/>
      <w:r w:rsidRPr="0004654C">
        <w:rPr>
          <w:rStyle w:val="HTML"/>
          <w:sz w:val="21"/>
          <w:szCs w:val="21"/>
        </w:rPr>
        <w:t>Koho</w:t>
      </w:r>
      <w:proofErr w:type="spellEnd"/>
      <w:r w:rsidRPr="0004654C">
        <w:rPr>
          <w:rStyle w:val="HTML"/>
          <w:sz w:val="21"/>
          <w:szCs w:val="21"/>
        </w:rPr>
        <w:t xml:space="preserve"> JP 6 916 788 (690 724) [P ], 1984</w:t>
      </w:r>
    </w:p>
    <w:p w:rsidR="000B609B" w:rsidRPr="0004654C" w:rsidRDefault="000B609B" w:rsidP="000B609B">
      <w:pPr>
        <w:spacing w:line="276" w:lineRule="auto"/>
        <w:rPr>
          <w:rStyle w:val="HTML"/>
          <w:sz w:val="21"/>
          <w:szCs w:val="21"/>
        </w:rPr>
      </w:pPr>
      <w:r w:rsidRPr="0004654C">
        <w:rPr>
          <w:rStyle w:val="HTML"/>
          <w:sz w:val="21"/>
          <w:szCs w:val="21"/>
        </w:rPr>
        <w:t xml:space="preserve">11.    </w:t>
      </w:r>
      <w:proofErr w:type="spellStart"/>
      <w:r w:rsidRPr="0004654C">
        <w:rPr>
          <w:rStyle w:val="HTML"/>
          <w:sz w:val="21"/>
          <w:szCs w:val="21"/>
        </w:rPr>
        <w:t>Franzkoch</w:t>
      </w:r>
      <w:proofErr w:type="spellEnd"/>
      <w:r w:rsidRPr="0004654C">
        <w:rPr>
          <w:rStyle w:val="HTML"/>
          <w:sz w:val="21"/>
          <w:szCs w:val="21"/>
        </w:rPr>
        <w:t xml:space="preserve"> B. , </w:t>
      </w:r>
      <w:proofErr w:type="spellStart"/>
      <w:r w:rsidRPr="0004654C">
        <w:rPr>
          <w:rStyle w:val="HTML"/>
          <w:sz w:val="21"/>
          <w:szCs w:val="21"/>
        </w:rPr>
        <w:t>Beiss</w:t>
      </w:r>
      <w:proofErr w:type="spellEnd"/>
      <w:r w:rsidRPr="0004654C">
        <w:rPr>
          <w:rStyle w:val="HTML"/>
          <w:sz w:val="21"/>
          <w:szCs w:val="21"/>
        </w:rPr>
        <w:t xml:space="preserve">, K. . </w:t>
      </w:r>
      <w:proofErr w:type="spellStart"/>
      <w:r w:rsidRPr="0004654C">
        <w:rPr>
          <w:rStyle w:val="HTML"/>
          <w:sz w:val="21"/>
          <w:szCs w:val="21"/>
        </w:rPr>
        <w:t>Forschungsber</w:t>
      </w:r>
      <w:proofErr w:type="spellEnd"/>
      <w:r w:rsidRPr="0004654C">
        <w:rPr>
          <w:rStyle w:val="HTML"/>
          <w:sz w:val="21"/>
          <w:szCs w:val="21"/>
        </w:rPr>
        <w:t xml:space="preserve"> </w:t>
      </w:r>
      <w:proofErr w:type="spellStart"/>
      <w:r w:rsidRPr="0004654C">
        <w:rPr>
          <w:rStyle w:val="HTML"/>
          <w:sz w:val="21"/>
          <w:szCs w:val="21"/>
        </w:rPr>
        <w:t>Bundesm</w:t>
      </w:r>
      <w:proofErr w:type="spellEnd"/>
      <w:r w:rsidRPr="0004654C">
        <w:rPr>
          <w:rStyle w:val="HTML"/>
          <w:sz w:val="21"/>
          <w:szCs w:val="21"/>
        </w:rPr>
        <w:t xml:space="preserve"> </w:t>
      </w:r>
      <w:proofErr w:type="spellStart"/>
      <w:r w:rsidRPr="0004654C">
        <w:rPr>
          <w:rStyle w:val="HTML"/>
          <w:sz w:val="21"/>
          <w:szCs w:val="21"/>
        </w:rPr>
        <w:t>inist</w:t>
      </w:r>
      <w:proofErr w:type="spellEnd"/>
      <w:r w:rsidRPr="0004654C">
        <w:rPr>
          <w:rStyle w:val="HTML"/>
          <w:sz w:val="21"/>
          <w:szCs w:val="21"/>
        </w:rPr>
        <w:t xml:space="preserve"> </w:t>
      </w:r>
      <w:proofErr w:type="spellStart"/>
      <w:r w:rsidRPr="0004654C">
        <w:rPr>
          <w:rStyle w:val="HTML"/>
          <w:sz w:val="21"/>
          <w:szCs w:val="21"/>
        </w:rPr>
        <w:t>Forsch</w:t>
      </w:r>
      <w:proofErr w:type="spellEnd"/>
      <w:r w:rsidRPr="0004654C">
        <w:rPr>
          <w:rStyle w:val="HTML"/>
          <w:sz w:val="21"/>
          <w:szCs w:val="21"/>
        </w:rPr>
        <w:t xml:space="preserve"> Technol. , Technol. [R ], BM FT2FB2T 812058, 1981:</w:t>
      </w:r>
    </w:p>
    <w:p w:rsidR="000B609B" w:rsidRPr="0004654C" w:rsidRDefault="000B609B" w:rsidP="000B609B">
      <w:pPr>
        <w:spacing w:line="276" w:lineRule="auto"/>
        <w:rPr>
          <w:rStyle w:val="HTML"/>
          <w:sz w:val="21"/>
          <w:szCs w:val="21"/>
        </w:rPr>
      </w:pPr>
      <w:r w:rsidRPr="0004654C">
        <w:rPr>
          <w:rStyle w:val="HTML"/>
          <w:sz w:val="21"/>
          <w:szCs w:val="21"/>
        </w:rPr>
        <w:t xml:space="preserve"> 261—364</w:t>
      </w:r>
    </w:p>
    <w:p w:rsidR="000B609B" w:rsidRPr="0004654C" w:rsidRDefault="000B609B" w:rsidP="000B609B">
      <w:pPr>
        <w:spacing w:line="276" w:lineRule="auto"/>
        <w:rPr>
          <w:rStyle w:val="HTML"/>
          <w:sz w:val="21"/>
          <w:szCs w:val="21"/>
        </w:rPr>
      </w:pPr>
      <w:r w:rsidRPr="0004654C">
        <w:rPr>
          <w:rStyle w:val="HTML"/>
          <w:sz w:val="21"/>
          <w:szCs w:val="21"/>
        </w:rPr>
        <w:t xml:space="preserve">11A. ［马瑞德讲稿］1990年10月8日 上海市辐照交联应用技术研讨会培训教材。 上海科技大学马瑞德教授主编   </w:t>
      </w:r>
    </w:p>
    <w:p w:rsidR="000B609B" w:rsidRPr="0004654C" w:rsidRDefault="000B609B" w:rsidP="000B609B">
      <w:pPr>
        <w:spacing w:line="276" w:lineRule="auto"/>
        <w:rPr>
          <w:rStyle w:val="HTML"/>
          <w:sz w:val="21"/>
          <w:szCs w:val="21"/>
        </w:rPr>
      </w:pPr>
      <w:r w:rsidRPr="0004654C">
        <w:rPr>
          <w:rStyle w:val="HTML"/>
          <w:sz w:val="21"/>
          <w:szCs w:val="21"/>
        </w:rPr>
        <w:t xml:space="preserve">12.   </w:t>
      </w:r>
      <w:proofErr w:type="spellStart"/>
      <w:r w:rsidRPr="0004654C">
        <w:rPr>
          <w:rStyle w:val="HTML"/>
          <w:sz w:val="21"/>
          <w:szCs w:val="21"/>
        </w:rPr>
        <w:t>Rånby</w:t>
      </w:r>
      <w:proofErr w:type="spellEnd"/>
      <w:r w:rsidRPr="0004654C">
        <w:rPr>
          <w:rStyle w:val="HTML"/>
          <w:sz w:val="21"/>
          <w:szCs w:val="21"/>
        </w:rPr>
        <w:t xml:space="preserve"> B. , Chen Y. L. , Q u B. J. et al. . Polymers for A </w:t>
      </w:r>
      <w:proofErr w:type="spellStart"/>
      <w:r w:rsidRPr="0004654C">
        <w:rPr>
          <w:rStyle w:val="HTML"/>
          <w:sz w:val="21"/>
          <w:szCs w:val="21"/>
        </w:rPr>
        <w:t>dvanced</w:t>
      </w:r>
      <w:proofErr w:type="spellEnd"/>
      <w:r w:rsidRPr="0004654C">
        <w:rPr>
          <w:rStyle w:val="HTML"/>
          <w:sz w:val="21"/>
          <w:szCs w:val="21"/>
        </w:rPr>
        <w:t xml:space="preserve"> Technology [M ] (L </w:t>
      </w:r>
      <w:proofErr w:type="spellStart"/>
      <w:r w:rsidRPr="0004654C">
        <w:rPr>
          <w:rStyle w:val="HTML"/>
          <w:sz w:val="21"/>
          <w:szCs w:val="21"/>
        </w:rPr>
        <w:t>ew</w:t>
      </w:r>
      <w:proofErr w:type="spellEnd"/>
      <w:r w:rsidRPr="0004654C">
        <w:rPr>
          <w:rStyle w:val="HTML"/>
          <w:sz w:val="21"/>
          <w:szCs w:val="21"/>
        </w:rPr>
        <w:t xml:space="preserve"> in, M. , Ed) , N </w:t>
      </w:r>
      <w:proofErr w:type="spellStart"/>
      <w:r w:rsidRPr="0004654C">
        <w:rPr>
          <w:rStyle w:val="HTML"/>
          <w:sz w:val="21"/>
          <w:szCs w:val="21"/>
        </w:rPr>
        <w:t>ew</w:t>
      </w:r>
      <w:proofErr w:type="spellEnd"/>
      <w:r w:rsidRPr="0004654C">
        <w:rPr>
          <w:rStyle w:val="HTML"/>
          <w:sz w:val="21"/>
          <w:szCs w:val="21"/>
        </w:rPr>
        <w:t xml:space="preserve"> York: VCH Publ. ,1988: 162—181</w:t>
      </w:r>
    </w:p>
    <w:p w:rsidR="000B609B" w:rsidRPr="0004654C" w:rsidRDefault="000B609B" w:rsidP="000B609B">
      <w:pPr>
        <w:spacing w:line="276" w:lineRule="auto"/>
        <w:rPr>
          <w:rStyle w:val="HTML"/>
          <w:sz w:val="21"/>
          <w:szCs w:val="21"/>
        </w:rPr>
      </w:pPr>
      <w:r w:rsidRPr="0004654C">
        <w:rPr>
          <w:rStyle w:val="HTML"/>
          <w:sz w:val="21"/>
          <w:szCs w:val="21"/>
        </w:rPr>
        <w:t xml:space="preserve">12A.  Chen </w:t>
      </w:r>
      <w:proofErr w:type="spellStart"/>
      <w:r w:rsidRPr="0004654C">
        <w:rPr>
          <w:rStyle w:val="HTML"/>
          <w:sz w:val="21"/>
          <w:szCs w:val="21"/>
        </w:rPr>
        <w:t>Yonglie</w:t>
      </w:r>
      <w:proofErr w:type="spellEnd"/>
      <w:r w:rsidRPr="0004654C">
        <w:rPr>
          <w:rStyle w:val="HTML"/>
          <w:sz w:val="21"/>
          <w:szCs w:val="21"/>
        </w:rPr>
        <w:t xml:space="preserve">, </w:t>
      </w:r>
      <w:proofErr w:type="spellStart"/>
      <w:r w:rsidRPr="0004654C">
        <w:rPr>
          <w:rStyle w:val="HTML"/>
          <w:sz w:val="21"/>
          <w:szCs w:val="21"/>
        </w:rPr>
        <w:t>Rånby</w:t>
      </w:r>
      <w:proofErr w:type="spellEnd"/>
      <w:r w:rsidRPr="0004654C">
        <w:rPr>
          <w:rStyle w:val="HTML"/>
          <w:sz w:val="21"/>
          <w:szCs w:val="21"/>
        </w:rPr>
        <w:t xml:space="preserve"> B. </w:t>
      </w:r>
      <w:proofErr w:type="spellStart"/>
      <w:r w:rsidRPr="0004654C">
        <w:rPr>
          <w:rStyle w:val="HTML"/>
          <w:sz w:val="21"/>
          <w:szCs w:val="21"/>
        </w:rPr>
        <w:t>Photocrosslinking</w:t>
      </w:r>
      <w:proofErr w:type="spellEnd"/>
      <w:r w:rsidRPr="0004654C">
        <w:rPr>
          <w:rStyle w:val="HTML"/>
          <w:sz w:val="21"/>
          <w:szCs w:val="21"/>
        </w:rPr>
        <w:t xml:space="preserve"> of polyethylene I. </w:t>
      </w:r>
      <w:proofErr w:type="spellStart"/>
      <w:r w:rsidRPr="0004654C">
        <w:rPr>
          <w:rStyle w:val="HTML"/>
          <w:sz w:val="21"/>
          <w:szCs w:val="21"/>
        </w:rPr>
        <w:t>Photoinitiators</w:t>
      </w:r>
      <w:proofErr w:type="spellEnd"/>
      <w:r w:rsidRPr="0004654C">
        <w:rPr>
          <w:rStyle w:val="HTML"/>
          <w:sz w:val="21"/>
          <w:szCs w:val="21"/>
        </w:rPr>
        <w:t xml:space="preserve">, </w:t>
      </w:r>
      <w:proofErr w:type="spellStart"/>
      <w:r w:rsidRPr="0004654C">
        <w:rPr>
          <w:rStyle w:val="HTML"/>
          <w:sz w:val="21"/>
          <w:szCs w:val="21"/>
        </w:rPr>
        <w:t>crosslinking</w:t>
      </w:r>
      <w:proofErr w:type="spellEnd"/>
      <w:r w:rsidRPr="0004654C">
        <w:rPr>
          <w:rStyle w:val="HTML"/>
          <w:sz w:val="21"/>
          <w:szCs w:val="21"/>
        </w:rPr>
        <w:t xml:space="preserve"> </w:t>
      </w:r>
      <w:proofErr w:type="spellStart"/>
      <w:r w:rsidRPr="0004654C">
        <w:rPr>
          <w:rStyle w:val="HTML"/>
          <w:sz w:val="21"/>
          <w:szCs w:val="21"/>
        </w:rPr>
        <w:t>agent,and</w:t>
      </w:r>
      <w:proofErr w:type="spellEnd"/>
      <w:r w:rsidRPr="0004654C">
        <w:rPr>
          <w:rStyle w:val="HTML"/>
          <w:sz w:val="21"/>
          <w:szCs w:val="21"/>
        </w:rPr>
        <w:t xml:space="preserve"> reaction kinetics[J].  Journal of Polymer </w:t>
      </w:r>
      <w:proofErr w:type="spellStart"/>
      <w:r w:rsidRPr="0004654C">
        <w:rPr>
          <w:rStyle w:val="HTML"/>
          <w:sz w:val="21"/>
          <w:szCs w:val="21"/>
        </w:rPr>
        <w:t>SciencePart</w:t>
      </w:r>
      <w:proofErr w:type="spellEnd"/>
      <w:r w:rsidRPr="0004654C">
        <w:rPr>
          <w:rStyle w:val="HTML"/>
          <w:sz w:val="21"/>
          <w:szCs w:val="21"/>
        </w:rPr>
        <w:t xml:space="preserve"> A Polymer Chemistry, 1989, 27(12): 4051-4075.</w:t>
      </w:r>
    </w:p>
    <w:p w:rsidR="000B609B" w:rsidRPr="0004654C" w:rsidRDefault="000B609B" w:rsidP="000B609B">
      <w:pPr>
        <w:spacing w:line="276" w:lineRule="auto"/>
        <w:rPr>
          <w:rStyle w:val="HTML"/>
          <w:sz w:val="21"/>
          <w:szCs w:val="21"/>
        </w:rPr>
      </w:pPr>
      <w:r w:rsidRPr="0004654C">
        <w:rPr>
          <w:rStyle w:val="HTML"/>
          <w:sz w:val="21"/>
          <w:szCs w:val="21"/>
        </w:rPr>
        <w:t xml:space="preserve">12B.  Chen </w:t>
      </w:r>
      <w:proofErr w:type="spellStart"/>
      <w:r w:rsidRPr="0004654C">
        <w:rPr>
          <w:rStyle w:val="HTML"/>
          <w:sz w:val="21"/>
          <w:szCs w:val="21"/>
        </w:rPr>
        <w:t>Yonglie</w:t>
      </w:r>
      <w:proofErr w:type="spellEnd"/>
      <w:r w:rsidRPr="0004654C">
        <w:rPr>
          <w:rStyle w:val="HTML"/>
          <w:sz w:val="21"/>
          <w:szCs w:val="21"/>
        </w:rPr>
        <w:t xml:space="preserve">, </w:t>
      </w:r>
      <w:proofErr w:type="spellStart"/>
      <w:r w:rsidRPr="0004654C">
        <w:rPr>
          <w:rStyle w:val="HTML"/>
          <w:sz w:val="21"/>
          <w:szCs w:val="21"/>
        </w:rPr>
        <w:t>Rånby</w:t>
      </w:r>
      <w:proofErr w:type="spellEnd"/>
      <w:r w:rsidRPr="0004654C">
        <w:rPr>
          <w:rStyle w:val="HTML"/>
          <w:sz w:val="21"/>
          <w:szCs w:val="21"/>
        </w:rPr>
        <w:t xml:space="preserve"> B. </w:t>
      </w:r>
      <w:proofErr w:type="spellStart"/>
      <w:r w:rsidRPr="0004654C">
        <w:rPr>
          <w:rStyle w:val="HTML"/>
          <w:sz w:val="21"/>
          <w:szCs w:val="21"/>
        </w:rPr>
        <w:t>Photocrosslinking</w:t>
      </w:r>
      <w:proofErr w:type="spellEnd"/>
      <w:r w:rsidRPr="0004654C">
        <w:rPr>
          <w:rStyle w:val="HTML"/>
          <w:sz w:val="21"/>
          <w:szCs w:val="21"/>
        </w:rPr>
        <w:t xml:space="preserve"> of polyethylene II. Properties of </w:t>
      </w:r>
      <w:proofErr w:type="spellStart"/>
      <w:r w:rsidRPr="0004654C">
        <w:rPr>
          <w:rStyle w:val="HTML"/>
          <w:sz w:val="21"/>
          <w:szCs w:val="21"/>
        </w:rPr>
        <w:t>PhotocrosslinkedPolyethylene</w:t>
      </w:r>
      <w:proofErr w:type="spellEnd"/>
      <w:r w:rsidRPr="0004654C">
        <w:rPr>
          <w:rStyle w:val="HTML"/>
          <w:sz w:val="21"/>
          <w:szCs w:val="21"/>
        </w:rPr>
        <w:t>[J].  Journal of Polymer Science Part A Polymer Chemistry, 1989, 27(12): 4077-4086.</w:t>
      </w:r>
    </w:p>
    <w:p w:rsidR="000B609B" w:rsidRPr="0004654C" w:rsidRDefault="000B609B" w:rsidP="000B609B">
      <w:pPr>
        <w:spacing w:line="276" w:lineRule="auto"/>
        <w:rPr>
          <w:rStyle w:val="HTML"/>
          <w:sz w:val="21"/>
          <w:szCs w:val="21"/>
        </w:rPr>
      </w:pPr>
      <w:r w:rsidRPr="0004654C">
        <w:rPr>
          <w:rStyle w:val="HTML"/>
          <w:sz w:val="21"/>
          <w:szCs w:val="21"/>
        </w:rPr>
        <w:t xml:space="preserve">12C.  </w:t>
      </w:r>
      <w:proofErr w:type="spellStart"/>
      <w:r w:rsidRPr="0004654C">
        <w:rPr>
          <w:rStyle w:val="HTML"/>
          <w:sz w:val="21"/>
          <w:szCs w:val="21"/>
        </w:rPr>
        <w:t>Rånby</w:t>
      </w:r>
      <w:proofErr w:type="spellEnd"/>
      <w:r w:rsidRPr="0004654C">
        <w:rPr>
          <w:rStyle w:val="HTML"/>
          <w:sz w:val="21"/>
          <w:szCs w:val="21"/>
        </w:rPr>
        <w:t xml:space="preserve"> B </w:t>
      </w:r>
      <w:proofErr w:type="spellStart"/>
      <w:r w:rsidRPr="0004654C">
        <w:rPr>
          <w:rStyle w:val="HTML"/>
          <w:sz w:val="21"/>
          <w:szCs w:val="21"/>
        </w:rPr>
        <w:t>Photoinitiated</w:t>
      </w:r>
      <w:proofErr w:type="spellEnd"/>
      <w:r w:rsidRPr="0004654C">
        <w:rPr>
          <w:rStyle w:val="HTML"/>
          <w:sz w:val="21"/>
          <w:szCs w:val="21"/>
        </w:rPr>
        <w:t xml:space="preserve"> </w:t>
      </w:r>
      <w:proofErr w:type="spellStart"/>
      <w:r w:rsidRPr="0004654C">
        <w:rPr>
          <w:rStyle w:val="HTML"/>
          <w:sz w:val="21"/>
          <w:szCs w:val="21"/>
        </w:rPr>
        <w:t>Reaactions</w:t>
      </w:r>
      <w:proofErr w:type="spellEnd"/>
      <w:r w:rsidRPr="0004654C">
        <w:rPr>
          <w:rStyle w:val="HTML"/>
          <w:sz w:val="21"/>
          <w:szCs w:val="21"/>
        </w:rPr>
        <w:t xml:space="preserve"> of Organic Polymers, in polymer Science in the Next </w:t>
      </w:r>
      <w:proofErr w:type="spellStart"/>
      <w:r w:rsidRPr="0004654C">
        <w:rPr>
          <w:rStyle w:val="HTML"/>
          <w:sz w:val="21"/>
          <w:szCs w:val="21"/>
        </w:rPr>
        <w:t>Decade,Internationonal</w:t>
      </w:r>
      <w:proofErr w:type="spellEnd"/>
      <w:r w:rsidRPr="0004654C">
        <w:rPr>
          <w:rStyle w:val="HTML"/>
          <w:sz w:val="21"/>
          <w:szCs w:val="21"/>
        </w:rPr>
        <w:t xml:space="preserve"> Symposium Honoring Herman F, Mark on his  90th Birthday ,</w:t>
      </w:r>
      <w:proofErr w:type="spellStart"/>
      <w:r w:rsidRPr="0004654C">
        <w:rPr>
          <w:rStyle w:val="HTML"/>
          <w:sz w:val="21"/>
          <w:szCs w:val="21"/>
        </w:rPr>
        <w:t>M,may</w:t>
      </w:r>
      <w:proofErr w:type="spellEnd"/>
      <w:r w:rsidRPr="0004654C">
        <w:rPr>
          <w:rStyle w:val="HTML"/>
          <w:sz w:val="21"/>
          <w:szCs w:val="21"/>
        </w:rPr>
        <w:t xml:space="preserve"> 1985,O, </w:t>
      </w:r>
      <w:proofErr w:type="spellStart"/>
      <w:r w:rsidRPr="0004654C">
        <w:rPr>
          <w:rStyle w:val="HTML"/>
          <w:sz w:val="21"/>
          <w:szCs w:val="21"/>
        </w:rPr>
        <w:t>Vogl</w:t>
      </w:r>
      <w:proofErr w:type="spellEnd"/>
      <w:r w:rsidRPr="0004654C">
        <w:rPr>
          <w:rStyle w:val="HTML"/>
          <w:sz w:val="21"/>
          <w:szCs w:val="21"/>
        </w:rPr>
        <w:t xml:space="preserve"> and ,E, </w:t>
      </w:r>
      <w:proofErr w:type="spellStart"/>
      <w:r w:rsidRPr="0004654C">
        <w:rPr>
          <w:rStyle w:val="HTML"/>
          <w:sz w:val="21"/>
          <w:szCs w:val="21"/>
        </w:rPr>
        <w:t>H,Immergut</w:t>
      </w:r>
      <w:proofErr w:type="spellEnd"/>
      <w:r w:rsidRPr="0004654C">
        <w:rPr>
          <w:rStyle w:val="HTML"/>
          <w:sz w:val="21"/>
          <w:szCs w:val="21"/>
        </w:rPr>
        <w:t xml:space="preserve"> ,</w:t>
      </w:r>
      <w:proofErr w:type="spellStart"/>
      <w:r w:rsidRPr="0004654C">
        <w:rPr>
          <w:rStyle w:val="HTML"/>
          <w:sz w:val="21"/>
          <w:szCs w:val="21"/>
        </w:rPr>
        <w:t>Eds</w:t>
      </w:r>
      <w:proofErr w:type="spellEnd"/>
      <w:r w:rsidRPr="0004654C">
        <w:rPr>
          <w:rStyle w:val="HTML"/>
          <w:sz w:val="21"/>
          <w:szCs w:val="21"/>
        </w:rPr>
        <w:t>, Wiley ,,New York, 1987,</w:t>
      </w:r>
    </w:p>
    <w:p w:rsidR="000B609B" w:rsidRPr="0004654C" w:rsidRDefault="000B609B" w:rsidP="000B609B">
      <w:pPr>
        <w:spacing w:line="276" w:lineRule="auto"/>
        <w:rPr>
          <w:rStyle w:val="HTML"/>
          <w:sz w:val="21"/>
          <w:szCs w:val="21"/>
        </w:rPr>
      </w:pPr>
      <w:r w:rsidRPr="0004654C">
        <w:rPr>
          <w:rStyle w:val="HTML"/>
          <w:sz w:val="21"/>
          <w:szCs w:val="21"/>
        </w:rPr>
        <w:t>pp 121--133</w:t>
      </w:r>
    </w:p>
    <w:p w:rsidR="000B609B" w:rsidRPr="0004654C" w:rsidRDefault="000B609B" w:rsidP="000B609B">
      <w:pPr>
        <w:spacing w:line="276" w:lineRule="auto"/>
        <w:rPr>
          <w:rStyle w:val="HTML"/>
          <w:sz w:val="21"/>
          <w:szCs w:val="21"/>
        </w:rPr>
      </w:pPr>
      <w:r w:rsidRPr="0004654C">
        <w:rPr>
          <w:rStyle w:val="HTML"/>
          <w:sz w:val="21"/>
          <w:szCs w:val="21"/>
        </w:rPr>
        <w:t xml:space="preserve">13.   Q u B. J. , </w:t>
      </w:r>
      <w:proofErr w:type="spellStart"/>
      <w:r w:rsidRPr="0004654C">
        <w:rPr>
          <w:rStyle w:val="HTML"/>
          <w:sz w:val="21"/>
          <w:szCs w:val="21"/>
        </w:rPr>
        <w:t>ShiW</w:t>
      </w:r>
      <w:proofErr w:type="spellEnd"/>
      <w:r w:rsidRPr="0004654C">
        <w:rPr>
          <w:rStyle w:val="HTML"/>
          <w:sz w:val="21"/>
          <w:szCs w:val="21"/>
        </w:rPr>
        <w:t xml:space="preserve">. F. , </w:t>
      </w:r>
      <w:proofErr w:type="spellStart"/>
      <w:r w:rsidRPr="0004654C">
        <w:rPr>
          <w:rStyle w:val="HTML"/>
          <w:sz w:val="21"/>
          <w:szCs w:val="21"/>
        </w:rPr>
        <w:t>Rånby</w:t>
      </w:r>
      <w:proofErr w:type="spellEnd"/>
      <w:r w:rsidRPr="0004654C">
        <w:rPr>
          <w:rStyle w:val="HTML"/>
          <w:sz w:val="21"/>
          <w:szCs w:val="21"/>
        </w:rPr>
        <w:t xml:space="preserve"> B. . J. </w:t>
      </w:r>
      <w:proofErr w:type="spellStart"/>
      <w:r w:rsidRPr="0004654C">
        <w:rPr>
          <w:rStyle w:val="HTML"/>
          <w:sz w:val="21"/>
          <w:szCs w:val="21"/>
        </w:rPr>
        <w:t>Photopolym</w:t>
      </w:r>
      <w:proofErr w:type="spellEnd"/>
      <w:r w:rsidRPr="0004654C">
        <w:rPr>
          <w:rStyle w:val="HTML"/>
          <w:sz w:val="21"/>
          <w:szCs w:val="21"/>
        </w:rPr>
        <w:t>. Sci. Technol. [J ], 1989, 2: 269—276</w:t>
      </w:r>
    </w:p>
    <w:p w:rsidR="000B609B" w:rsidRPr="0004654C" w:rsidRDefault="000B609B" w:rsidP="000B609B">
      <w:pPr>
        <w:spacing w:line="276" w:lineRule="auto"/>
        <w:rPr>
          <w:rStyle w:val="HTML"/>
          <w:sz w:val="21"/>
          <w:szCs w:val="21"/>
        </w:rPr>
      </w:pPr>
      <w:r w:rsidRPr="0004654C">
        <w:rPr>
          <w:rStyle w:val="HTML"/>
          <w:sz w:val="21"/>
          <w:szCs w:val="21"/>
        </w:rPr>
        <w:t xml:space="preserve">14.   Chen Y. L. , </w:t>
      </w:r>
      <w:proofErr w:type="spellStart"/>
      <w:r w:rsidRPr="0004654C">
        <w:rPr>
          <w:rStyle w:val="HTML"/>
          <w:sz w:val="21"/>
          <w:szCs w:val="21"/>
        </w:rPr>
        <w:t>Rånby</w:t>
      </w:r>
      <w:proofErr w:type="spellEnd"/>
      <w:r w:rsidRPr="0004654C">
        <w:rPr>
          <w:rStyle w:val="HTML"/>
          <w:sz w:val="21"/>
          <w:szCs w:val="21"/>
        </w:rPr>
        <w:t xml:space="preserve"> B. . J. </w:t>
      </w:r>
      <w:proofErr w:type="spellStart"/>
      <w:r w:rsidRPr="0004654C">
        <w:rPr>
          <w:rStyle w:val="HTML"/>
          <w:sz w:val="21"/>
          <w:szCs w:val="21"/>
        </w:rPr>
        <w:t>Polym</w:t>
      </w:r>
      <w:proofErr w:type="spellEnd"/>
      <w:r w:rsidRPr="0004654C">
        <w:rPr>
          <w:rStyle w:val="HTML"/>
          <w:sz w:val="21"/>
          <w:szCs w:val="21"/>
        </w:rPr>
        <w:t xml:space="preserve">. Sci. Part A: </w:t>
      </w:r>
      <w:proofErr w:type="spellStart"/>
      <w:r w:rsidRPr="0004654C">
        <w:rPr>
          <w:rStyle w:val="HTML"/>
          <w:sz w:val="21"/>
          <w:szCs w:val="21"/>
        </w:rPr>
        <w:t>Polym</w:t>
      </w:r>
      <w:proofErr w:type="spellEnd"/>
      <w:r w:rsidRPr="0004654C">
        <w:rPr>
          <w:rStyle w:val="HTML"/>
          <w:sz w:val="21"/>
          <w:szCs w:val="21"/>
        </w:rPr>
        <w:t>. Chem. [J ], a. 1989, 27: 4 051—4 075; b. 1989, 27: 4 077—4 086;c. 1990, 28: 1 847—1 859</w:t>
      </w:r>
    </w:p>
    <w:p w:rsidR="000B609B" w:rsidRPr="0004654C" w:rsidRDefault="000B609B" w:rsidP="000B609B">
      <w:pPr>
        <w:spacing w:line="276" w:lineRule="auto"/>
        <w:rPr>
          <w:rStyle w:val="HTML"/>
          <w:sz w:val="21"/>
          <w:szCs w:val="21"/>
        </w:rPr>
      </w:pPr>
      <w:r w:rsidRPr="0004654C">
        <w:rPr>
          <w:rStyle w:val="HTML"/>
          <w:sz w:val="21"/>
          <w:szCs w:val="21"/>
        </w:rPr>
        <w:t xml:space="preserve">15.   Yan Q. , </w:t>
      </w:r>
      <w:proofErr w:type="spellStart"/>
      <w:r w:rsidRPr="0004654C">
        <w:rPr>
          <w:rStyle w:val="HTML"/>
          <w:sz w:val="21"/>
          <w:szCs w:val="21"/>
        </w:rPr>
        <w:t>XuW</w:t>
      </w:r>
      <w:proofErr w:type="spellEnd"/>
      <w:r w:rsidRPr="0004654C">
        <w:rPr>
          <w:rStyle w:val="HTML"/>
          <w:sz w:val="21"/>
          <w:szCs w:val="21"/>
        </w:rPr>
        <w:t xml:space="preserve">. Y. , </w:t>
      </w:r>
      <w:proofErr w:type="spellStart"/>
      <w:r w:rsidRPr="0004654C">
        <w:rPr>
          <w:rStyle w:val="HTML"/>
          <w:sz w:val="21"/>
          <w:szCs w:val="21"/>
        </w:rPr>
        <w:t>Rånby</w:t>
      </w:r>
      <w:proofErr w:type="spellEnd"/>
      <w:r w:rsidRPr="0004654C">
        <w:rPr>
          <w:rStyle w:val="HTML"/>
          <w:sz w:val="21"/>
          <w:szCs w:val="21"/>
        </w:rPr>
        <w:t xml:space="preserve"> B. . </w:t>
      </w:r>
      <w:proofErr w:type="spellStart"/>
      <w:r w:rsidRPr="0004654C">
        <w:rPr>
          <w:rStyle w:val="HTML"/>
          <w:sz w:val="21"/>
          <w:szCs w:val="21"/>
        </w:rPr>
        <w:t>Polym</w:t>
      </w:r>
      <w:proofErr w:type="spellEnd"/>
      <w:r w:rsidRPr="0004654C">
        <w:rPr>
          <w:rStyle w:val="HTML"/>
          <w:sz w:val="21"/>
          <w:szCs w:val="21"/>
        </w:rPr>
        <w:t xml:space="preserve">. Eng. Sci. [J ], a. 1991, 31: 1 561—1 566 ; b. 1991, 31: 1 567—1 571; c. 1992, 32: </w:t>
      </w:r>
    </w:p>
    <w:p w:rsidR="000B609B" w:rsidRPr="0004654C" w:rsidRDefault="000B609B" w:rsidP="000B609B">
      <w:pPr>
        <w:spacing w:line="276" w:lineRule="auto"/>
        <w:rPr>
          <w:rStyle w:val="HTML"/>
          <w:sz w:val="21"/>
          <w:szCs w:val="21"/>
        </w:rPr>
      </w:pPr>
      <w:r w:rsidRPr="0004654C">
        <w:rPr>
          <w:rStyle w:val="HTML"/>
          <w:sz w:val="21"/>
          <w:szCs w:val="21"/>
        </w:rPr>
        <w:t>831—8 35; d. 1992, 32: 1 433—1 439</w:t>
      </w:r>
    </w:p>
    <w:p w:rsidR="000B609B" w:rsidRPr="0004654C" w:rsidRDefault="000B609B" w:rsidP="000B609B">
      <w:pPr>
        <w:spacing w:line="276" w:lineRule="auto"/>
        <w:rPr>
          <w:rStyle w:val="HTML"/>
          <w:sz w:val="21"/>
          <w:szCs w:val="21"/>
        </w:rPr>
      </w:pPr>
      <w:r w:rsidRPr="0004654C">
        <w:rPr>
          <w:rStyle w:val="HTML"/>
          <w:sz w:val="21"/>
          <w:szCs w:val="21"/>
        </w:rPr>
        <w:t xml:space="preserve">16.   Q u B. J. , </w:t>
      </w:r>
      <w:proofErr w:type="spellStart"/>
      <w:r w:rsidRPr="0004654C">
        <w:rPr>
          <w:rStyle w:val="HTML"/>
          <w:sz w:val="21"/>
          <w:szCs w:val="21"/>
        </w:rPr>
        <w:t>Xu</w:t>
      </w:r>
      <w:proofErr w:type="spellEnd"/>
      <w:r w:rsidRPr="0004654C">
        <w:rPr>
          <w:rStyle w:val="HTML"/>
          <w:sz w:val="21"/>
          <w:szCs w:val="21"/>
        </w:rPr>
        <w:t xml:space="preserve"> Y. H. , </w:t>
      </w:r>
      <w:proofErr w:type="spellStart"/>
      <w:r w:rsidRPr="0004654C">
        <w:rPr>
          <w:rStyle w:val="HTML"/>
          <w:sz w:val="21"/>
          <w:szCs w:val="21"/>
        </w:rPr>
        <w:t>ShiW</w:t>
      </w:r>
      <w:proofErr w:type="spellEnd"/>
      <w:r w:rsidRPr="0004654C">
        <w:rPr>
          <w:rStyle w:val="HTML"/>
          <w:sz w:val="21"/>
          <w:szCs w:val="21"/>
        </w:rPr>
        <w:t xml:space="preserve">. F. et al. . M </w:t>
      </w:r>
      <w:proofErr w:type="spellStart"/>
      <w:r w:rsidRPr="0004654C">
        <w:rPr>
          <w:rStyle w:val="HTML"/>
          <w:sz w:val="21"/>
          <w:szCs w:val="21"/>
        </w:rPr>
        <w:t>acromolecules</w:t>
      </w:r>
      <w:proofErr w:type="spellEnd"/>
      <w:r w:rsidRPr="0004654C">
        <w:rPr>
          <w:rStyle w:val="HTML"/>
          <w:sz w:val="21"/>
          <w:szCs w:val="21"/>
        </w:rPr>
        <w:t>[J ], a. 1992, 25: 5 215—5 219; b. 1992, 25: 5 220—5 224</w:t>
      </w:r>
    </w:p>
    <w:p w:rsidR="000B609B" w:rsidRPr="0004654C" w:rsidRDefault="000B609B" w:rsidP="000B609B">
      <w:pPr>
        <w:spacing w:line="276" w:lineRule="auto"/>
        <w:rPr>
          <w:rStyle w:val="HTML"/>
          <w:sz w:val="21"/>
          <w:szCs w:val="21"/>
        </w:rPr>
      </w:pPr>
      <w:r w:rsidRPr="0004654C">
        <w:rPr>
          <w:rStyle w:val="HTML"/>
          <w:sz w:val="21"/>
          <w:szCs w:val="21"/>
        </w:rPr>
        <w:t xml:space="preserve">17.   Q u B. J. , </w:t>
      </w:r>
      <w:proofErr w:type="spellStart"/>
      <w:r w:rsidRPr="0004654C">
        <w:rPr>
          <w:rStyle w:val="HTML"/>
          <w:sz w:val="21"/>
          <w:szCs w:val="21"/>
        </w:rPr>
        <w:t>Rånby</w:t>
      </w:r>
      <w:proofErr w:type="spellEnd"/>
      <w:r w:rsidRPr="0004654C">
        <w:rPr>
          <w:rStyle w:val="HTML"/>
          <w:sz w:val="21"/>
          <w:szCs w:val="21"/>
        </w:rPr>
        <w:t xml:space="preserve"> B. . </w:t>
      </w:r>
      <w:proofErr w:type="spellStart"/>
      <w:r w:rsidRPr="0004654C">
        <w:rPr>
          <w:rStyle w:val="HTML"/>
          <w:sz w:val="21"/>
          <w:szCs w:val="21"/>
        </w:rPr>
        <w:t>J.App</w:t>
      </w:r>
      <w:proofErr w:type="spellEnd"/>
      <w:r w:rsidRPr="0004654C">
        <w:rPr>
          <w:rStyle w:val="HTML"/>
          <w:sz w:val="21"/>
          <w:szCs w:val="21"/>
        </w:rPr>
        <w:t xml:space="preserve"> l. </w:t>
      </w:r>
      <w:proofErr w:type="spellStart"/>
      <w:r w:rsidRPr="0004654C">
        <w:rPr>
          <w:rStyle w:val="HTML"/>
          <w:sz w:val="21"/>
          <w:szCs w:val="21"/>
        </w:rPr>
        <w:t>Polym</w:t>
      </w:r>
      <w:proofErr w:type="spellEnd"/>
      <w:r w:rsidRPr="0004654C">
        <w:rPr>
          <w:rStyle w:val="HTML"/>
          <w:sz w:val="21"/>
          <w:szCs w:val="21"/>
        </w:rPr>
        <w:t>. Sci. [J ], a. 1993, 48: 701—709; b. 1993, 48: 711—719; c. 1993, 49: 1 799—1 807</w:t>
      </w:r>
    </w:p>
    <w:p w:rsidR="000B609B" w:rsidRPr="0004654C" w:rsidRDefault="000B609B" w:rsidP="000B609B">
      <w:pPr>
        <w:spacing w:line="276" w:lineRule="auto"/>
        <w:rPr>
          <w:rStyle w:val="HTML"/>
          <w:sz w:val="21"/>
          <w:szCs w:val="21"/>
        </w:rPr>
      </w:pPr>
      <w:r w:rsidRPr="0004654C">
        <w:rPr>
          <w:rStyle w:val="HTML"/>
          <w:sz w:val="21"/>
          <w:szCs w:val="21"/>
        </w:rPr>
        <w:t xml:space="preserve">18.   QU </w:t>
      </w:r>
      <w:proofErr w:type="spellStart"/>
      <w:r w:rsidRPr="0004654C">
        <w:rPr>
          <w:rStyle w:val="HTML"/>
          <w:sz w:val="21"/>
          <w:szCs w:val="21"/>
        </w:rPr>
        <w:t>Bao</w:t>
      </w:r>
      <w:proofErr w:type="spellEnd"/>
      <w:r w:rsidRPr="0004654C">
        <w:rPr>
          <w:rStyle w:val="HTML"/>
          <w:sz w:val="21"/>
          <w:szCs w:val="21"/>
        </w:rPr>
        <w:t xml:space="preserve">-Jun (瞿保钧) , , </w:t>
      </w:r>
      <w:proofErr w:type="spellStart"/>
      <w:r w:rsidRPr="0004654C">
        <w:rPr>
          <w:rStyle w:val="HTML"/>
          <w:sz w:val="21"/>
          <w:szCs w:val="21"/>
        </w:rPr>
        <w:t>Rånby</w:t>
      </w:r>
      <w:proofErr w:type="spellEnd"/>
      <w:r w:rsidRPr="0004654C">
        <w:rPr>
          <w:rStyle w:val="HTML"/>
          <w:sz w:val="21"/>
          <w:szCs w:val="21"/>
        </w:rPr>
        <w:t xml:space="preserve"> B. .</w:t>
      </w:r>
      <w:proofErr w:type="spellStart"/>
      <w:r w:rsidRPr="0004654C">
        <w:rPr>
          <w:rStyle w:val="HTML"/>
          <w:sz w:val="21"/>
          <w:szCs w:val="21"/>
        </w:rPr>
        <w:t>PolymericM</w:t>
      </w:r>
      <w:proofErr w:type="spellEnd"/>
      <w:r w:rsidRPr="0004654C">
        <w:rPr>
          <w:rStyle w:val="HTML"/>
          <w:sz w:val="21"/>
          <w:szCs w:val="21"/>
        </w:rPr>
        <w:t xml:space="preserve"> </w:t>
      </w:r>
      <w:proofErr w:type="spellStart"/>
      <w:r w:rsidRPr="0004654C">
        <w:rPr>
          <w:rStyle w:val="HTML"/>
          <w:sz w:val="21"/>
          <w:szCs w:val="21"/>
        </w:rPr>
        <w:t>aterials</w:t>
      </w:r>
      <w:proofErr w:type="spellEnd"/>
      <w:r w:rsidRPr="0004654C">
        <w:rPr>
          <w:rStyle w:val="HTML"/>
          <w:sz w:val="21"/>
          <w:szCs w:val="21"/>
        </w:rPr>
        <w:t xml:space="preserve"> Science and Engineering (高分子材料科学与工程) [J ], 1990, 6: 37—43</w:t>
      </w:r>
    </w:p>
    <w:p w:rsidR="000B609B" w:rsidRPr="0004654C" w:rsidRDefault="000B609B" w:rsidP="000B609B">
      <w:pPr>
        <w:spacing w:line="276" w:lineRule="auto"/>
        <w:rPr>
          <w:rStyle w:val="HTML"/>
          <w:sz w:val="21"/>
          <w:szCs w:val="21"/>
        </w:rPr>
      </w:pPr>
      <w:r w:rsidRPr="0004654C">
        <w:rPr>
          <w:rStyle w:val="HTML"/>
          <w:sz w:val="21"/>
          <w:szCs w:val="21"/>
        </w:rPr>
        <w:t xml:space="preserve">19.   QU </w:t>
      </w:r>
      <w:proofErr w:type="spellStart"/>
      <w:r w:rsidRPr="0004654C">
        <w:rPr>
          <w:rStyle w:val="HTML"/>
          <w:sz w:val="21"/>
          <w:szCs w:val="21"/>
        </w:rPr>
        <w:t>Bao</w:t>
      </w:r>
      <w:proofErr w:type="spellEnd"/>
      <w:r w:rsidRPr="0004654C">
        <w:rPr>
          <w:rStyle w:val="HTML"/>
          <w:sz w:val="21"/>
          <w:szCs w:val="21"/>
        </w:rPr>
        <w:t xml:space="preserve">-Jun (瞿保钧) , L IAN G </w:t>
      </w:r>
      <w:proofErr w:type="spellStart"/>
      <w:r w:rsidRPr="0004654C">
        <w:rPr>
          <w:rStyle w:val="HTML"/>
          <w:sz w:val="21"/>
          <w:szCs w:val="21"/>
        </w:rPr>
        <w:t>Ren</w:t>
      </w:r>
      <w:proofErr w:type="spellEnd"/>
      <w:r w:rsidRPr="0004654C">
        <w:rPr>
          <w:rStyle w:val="HTML"/>
          <w:sz w:val="21"/>
          <w:szCs w:val="21"/>
        </w:rPr>
        <w:t xml:space="preserve">-You (梁任又) , SH </w:t>
      </w:r>
      <w:proofErr w:type="spellStart"/>
      <w:r w:rsidRPr="0004654C">
        <w:rPr>
          <w:rStyle w:val="HTML"/>
          <w:sz w:val="21"/>
          <w:szCs w:val="21"/>
        </w:rPr>
        <w:t>IWen</w:t>
      </w:r>
      <w:proofErr w:type="spellEnd"/>
      <w:r w:rsidRPr="0004654C">
        <w:rPr>
          <w:rStyle w:val="HTML"/>
          <w:sz w:val="21"/>
          <w:szCs w:val="21"/>
        </w:rPr>
        <w:t xml:space="preserve">-Fang (施文芳)et al. . Chinese Patent (中国专利) , 91 208 </w:t>
      </w:r>
    </w:p>
    <w:p w:rsidR="000B609B" w:rsidRPr="0004654C" w:rsidRDefault="000B609B" w:rsidP="000B609B">
      <w:pPr>
        <w:spacing w:line="276" w:lineRule="auto"/>
        <w:rPr>
          <w:rStyle w:val="HTML"/>
          <w:sz w:val="21"/>
          <w:szCs w:val="21"/>
        </w:rPr>
      </w:pPr>
      <w:r w:rsidRPr="0004654C">
        <w:rPr>
          <w:rStyle w:val="HTML"/>
          <w:sz w:val="21"/>
          <w:szCs w:val="21"/>
        </w:rPr>
        <w:t>128. 9[P ],1991</w:t>
      </w:r>
    </w:p>
    <w:p w:rsidR="000B609B" w:rsidRPr="0004654C" w:rsidRDefault="000B609B" w:rsidP="000B609B">
      <w:pPr>
        <w:spacing w:line="276" w:lineRule="auto"/>
        <w:rPr>
          <w:rStyle w:val="HTML"/>
          <w:sz w:val="21"/>
          <w:szCs w:val="21"/>
        </w:rPr>
      </w:pPr>
      <w:r w:rsidRPr="0004654C">
        <w:rPr>
          <w:rStyle w:val="HTML"/>
          <w:sz w:val="21"/>
          <w:szCs w:val="21"/>
        </w:rPr>
        <w:t xml:space="preserve">20.   Q u B. J. , </w:t>
      </w:r>
      <w:proofErr w:type="spellStart"/>
      <w:r w:rsidRPr="0004654C">
        <w:rPr>
          <w:rStyle w:val="HTML"/>
          <w:sz w:val="21"/>
          <w:szCs w:val="21"/>
        </w:rPr>
        <w:t>ShiW</w:t>
      </w:r>
      <w:proofErr w:type="spellEnd"/>
      <w:r w:rsidRPr="0004654C">
        <w:rPr>
          <w:rStyle w:val="HTML"/>
          <w:sz w:val="21"/>
          <w:szCs w:val="21"/>
        </w:rPr>
        <w:t xml:space="preserve">. F. , L </w:t>
      </w:r>
      <w:proofErr w:type="spellStart"/>
      <w:r w:rsidRPr="0004654C">
        <w:rPr>
          <w:rStyle w:val="HTML"/>
          <w:sz w:val="21"/>
          <w:szCs w:val="21"/>
        </w:rPr>
        <w:t>iang</w:t>
      </w:r>
      <w:proofErr w:type="spellEnd"/>
      <w:r w:rsidRPr="0004654C">
        <w:rPr>
          <w:rStyle w:val="HTML"/>
          <w:sz w:val="21"/>
          <w:szCs w:val="21"/>
        </w:rPr>
        <w:t xml:space="preserve"> R. Y. et al. . </w:t>
      </w:r>
      <w:proofErr w:type="spellStart"/>
      <w:r w:rsidRPr="0004654C">
        <w:rPr>
          <w:rStyle w:val="HTML"/>
          <w:sz w:val="21"/>
          <w:szCs w:val="21"/>
        </w:rPr>
        <w:t>Polym</w:t>
      </w:r>
      <w:proofErr w:type="spellEnd"/>
      <w:r w:rsidRPr="0004654C">
        <w:rPr>
          <w:rStyle w:val="HTML"/>
          <w:sz w:val="21"/>
          <w:szCs w:val="21"/>
        </w:rPr>
        <w:t>. Eng. Sci. [J ], 1995, 35 (12) : 1 005—1 010</w:t>
      </w:r>
    </w:p>
    <w:p w:rsidR="000B609B" w:rsidRPr="0004654C" w:rsidRDefault="000B609B" w:rsidP="000B609B">
      <w:pPr>
        <w:spacing w:line="276" w:lineRule="auto"/>
        <w:rPr>
          <w:rStyle w:val="HTML"/>
          <w:sz w:val="21"/>
          <w:szCs w:val="21"/>
        </w:rPr>
      </w:pPr>
      <w:r w:rsidRPr="0004654C">
        <w:rPr>
          <w:rStyle w:val="HTML"/>
          <w:sz w:val="21"/>
          <w:szCs w:val="21"/>
        </w:rPr>
        <w:t xml:space="preserve">21.   </w:t>
      </w:r>
      <w:proofErr w:type="spellStart"/>
      <w:r w:rsidRPr="0004654C">
        <w:rPr>
          <w:rStyle w:val="HTML"/>
          <w:sz w:val="21"/>
          <w:szCs w:val="21"/>
        </w:rPr>
        <w:t>Zamoteav</w:t>
      </w:r>
      <w:proofErr w:type="spellEnd"/>
      <w:r w:rsidRPr="0004654C">
        <w:rPr>
          <w:rStyle w:val="HTML"/>
          <w:sz w:val="21"/>
          <w:szCs w:val="21"/>
        </w:rPr>
        <w:t xml:space="preserve"> P. V. , L </w:t>
      </w:r>
      <w:proofErr w:type="spellStart"/>
      <w:r w:rsidRPr="0004654C">
        <w:rPr>
          <w:rStyle w:val="HTML"/>
          <w:sz w:val="21"/>
          <w:szCs w:val="21"/>
        </w:rPr>
        <w:t>itsov</w:t>
      </w:r>
      <w:proofErr w:type="spellEnd"/>
      <w:r w:rsidRPr="0004654C">
        <w:rPr>
          <w:rStyle w:val="HTML"/>
          <w:sz w:val="21"/>
          <w:szCs w:val="21"/>
        </w:rPr>
        <w:t xml:space="preserve"> N. J. , </w:t>
      </w:r>
      <w:proofErr w:type="spellStart"/>
      <w:r w:rsidRPr="0004654C">
        <w:rPr>
          <w:rStyle w:val="HTML"/>
          <w:sz w:val="21"/>
          <w:szCs w:val="21"/>
        </w:rPr>
        <w:t>Kachan</w:t>
      </w:r>
      <w:proofErr w:type="spellEnd"/>
      <w:r w:rsidRPr="0004654C">
        <w:rPr>
          <w:rStyle w:val="HTML"/>
          <w:sz w:val="21"/>
          <w:szCs w:val="21"/>
        </w:rPr>
        <w:t xml:space="preserve"> A. A. . </w:t>
      </w:r>
      <w:proofErr w:type="spellStart"/>
      <w:r w:rsidRPr="0004654C">
        <w:rPr>
          <w:rStyle w:val="HTML"/>
          <w:sz w:val="21"/>
          <w:szCs w:val="21"/>
        </w:rPr>
        <w:t>Polym</w:t>
      </w:r>
      <w:proofErr w:type="spellEnd"/>
      <w:r w:rsidRPr="0004654C">
        <w:rPr>
          <w:rStyle w:val="HTML"/>
          <w:sz w:val="21"/>
          <w:szCs w:val="21"/>
        </w:rPr>
        <w:t xml:space="preserve">. </w:t>
      </w:r>
      <w:proofErr w:type="spellStart"/>
      <w:r w:rsidRPr="0004654C">
        <w:rPr>
          <w:rStyle w:val="HTML"/>
          <w:sz w:val="21"/>
          <w:szCs w:val="21"/>
        </w:rPr>
        <w:t>Photochem</w:t>
      </w:r>
      <w:proofErr w:type="spellEnd"/>
      <w:r w:rsidRPr="0004654C">
        <w:rPr>
          <w:rStyle w:val="HTML"/>
          <w:sz w:val="21"/>
          <w:szCs w:val="21"/>
        </w:rPr>
        <w:t>. [J ], 1986, 7: 139—152</w:t>
      </w:r>
    </w:p>
    <w:p w:rsidR="000B609B" w:rsidRPr="0004654C" w:rsidRDefault="000B609B" w:rsidP="000B609B">
      <w:pPr>
        <w:spacing w:line="276" w:lineRule="auto"/>
        <w:rPr>
          <w:rStyle w:val="HTML"/>
          <w:sz w:val="21"/>
          <w:szCs w:val="21"/>
        </w:rPr>
      </w:pPr>
      <w:r w:rsidRPr="0004654C">
        <w:rPr>
          <w:rStyle w:val="HTML"/>
          <w:sz w:val="21"/>
          <w:szCs w:val="21"/>
        </w:rPr>
        <w:t xml:space="preserve">22.   </w:t>
      </w:r>
      <w:proofErr w:type="spellStart"/>
      <w:r w:rsidRPr="0004654C">
        <w:rPr>
          <w:rStyle w:val="HTML"/>
          <w:sz w:val="21"/>
          <w:szCs w:val="21"/>
        </w:rPr>
        <w:t>Zamotaev</w:t>
      </w:r>
      <w:proofErr w:type="spellEnd"/>
      <w:r w:rsidRPr="0004654C">
        <w:rPr>
          <w:rStyle w:val="HTML"/>
          <w:sz w:val="21"/>
          <w:szCs w:val="21"/>
        </w:rPr>
        <w:t xml:space="preserve"> P. V. , </w:t>
      </w:r>
      <w:proofErr w:type="spellStart"/>
      <w:r w:rsidRPr="0004654C">
        <w:rPr>
          <w:rStyle w:val="HTML"/>
          <w:sz w:val="21"/>
          <w:szCs w:val="21"/>
        </w:rPr>
        <w:t>Chodak</w:t>
      </w:r>
      <w:proofErr w:type="spellEnd"/>
      <w:r w:rsidRPr="0004654C">
        <w:rPr>
          <w:rStyle w:val="HTML"/>
          <w:sz w:val="21"/>
          <w:szCs w:val="21"/>
        </w:rPr>
        <w:t xml:space="preserve"> I. . A </w:t>
      </w:r>
      <w:proofErr w:type="spellStart"/>
      <w:r w:rsidRPr="0004654C">
        <w:rPr>
          <w:rStyle w:val="HTML"/>
          <w:sz w:val="21"/>
          <w:szCs w:val="21"/>
        </w:rPr>
        <w:t>ngew</w:t>
      </w:r>
      <w:proofErr w:type="spellEnd"/>
      <w:r w:rsidRPr="0004654C">
        <w:rPr>
          <w:rStyle w:val="HTML"/>
          <w:sz w:val="21"/>
          <w:szCs w:val="21"/>
        </w:rPr>
        <w:t xml:space="preserve">. M </w:t>
      </w:r>
      <w:proofErr w:type="spellStart"/>
      <w:r w:rsidRPr="0004654C">
        <w:rPr>
          <w:rStyle w:val="HTML"/>
          <w:sz w:val="21"/>
          <w:szCs w:val="21"/>
        </w:rPr>
        <w:t>akromol</w:t>
      </w:r>
      <w:proofErr w:type="spellEnd"/>
      <w:r w:rsidRPr="0004654C">
        <w:rPr>
          <w:rStyle w:val="HTML"/>
          <w:sz w:val="21"/>
          <w:szCs w:val="21"/>
        </w:rPr>
        <w:t>. Chem. [J ], 1993, 210: 119—128</w:t>
      </w:r>
    </w:p>
    <w:p w:rsidR="000B609B" w:rsidRPr="0004654C" w:rsidRDefault="000B609B" w:rsidP="000B609B">
      <w:pPr>
        <w:spacing w:line="276" w:lineRule="auto"/>
        <w:rPr>
          <w:rStyle w:val="HTML"/>
          <w:sz w:val="21"/>
          <w:szCs w:val="21"/>
        </w:rPr>
      </w:pPr>
      <w:r w:rsidRPr="0004654C">
        <w:rPr>
          <w:rStyle w:val="HTML"/>
          <w:sz w:val="21"/>
          <w:szCs w:val="21"/>
        </w:rPr>
        <w:t xml:space="preserve">23.   </w:t>
      </w:r>
      <w:proofErr w:type="spellStart"/>
      <w:r w:rsidRPr="0004654C">
        <w:rPr>
          <w:rStyle w:val="HTML"/>
          <w:sz w:val="21"/>
          <w:szCs w:val="21"/>
        </w:rPr>
        <w:t>Zamotaev</w:t>
      </w:r>
      <w:proofErr w:type="spellEnd"/>
      <w:r w:rsidRPr="0004654C">
        <w:rPr>
          <w:rStyle w:val="HTML"/>
          <w:sz w:val="21"/>
          <w:szCs w:val="21"/>
        </w:rPr>
        <w:t xml:space="preserve"> P. V. , </w:t>
      </w:r>
      <w:proofErr w:type="spellStart"/>
      <w:r w:rsidRPr="0004654C">
        <w:rPr>
          <w:rStyle w:val="HTML"/>
          <w:sz w:val="21"/>
          <w:szCs w:val="21"/>
        </w:rPr>
        <w:t>Chodak</w:t>
      </w:r>
      <w:proofErr w:type="spellEnd"/>
      <w:r w:rsidRPr="0004654C">
        <w:rPr>
          <w:rStyle w:val="HTML"/>
          <w:sz w:val="21"/>
          <w:szCs w:val="21"/>
        </w:rPr>
        <w:t xml:space="preserve"> I. , M </w:t>
      </w:r>
      <w:proofErr w:type="spellStart"/>
      <w:r w:rsidRPr="0004654C">
        <w:rPr>
          <w:rStyle w:val="HTML"/>
          <w:sz w:val="21"/>
          <w:szCs w:val="21"/>
        </w:rPr>
        <w:t>ityukhin</w:t>
      </w:r>
      <w:proofErr w:type="spellEnd"/>
      <w:r w:rsidRPr="0004654C">
        <w:rPr>
          <w:rStyle w:val="HTML"/>
          <w:sz w:val="21"/>
          <w:szCs w:val="21"/>
        </w:rPr>
        <w:t xml:space="preserve"> O. et al. . J. App l. </w:t>
      </w:r>
      <w:proofErr w:type="spellStart"/>
      <w:r w:rsidRPr="0004654C">
        <w:rPr>
          <w:rStyle w:val="HTML"/>
          <w:sz w:val="21"/>
          <w:szCs w:val="21"/>
        </w:rPr>
        <w:t>Polym</w:t>
      </w:r>
      <w:proofErr w:type="spellEnd"/>
      <w:r w:rsidRPr="0004654C">
        <w:rPr>
          <w:rStyle w:val="HTML"/>
          <w:sz w:val="21"/>
          <w:szCs w:val="21"/>
        </w:rPr>
        <w:t>. Sci. [J ], 1995, 56 (8) : 935—936</w:t>
      </w:r>
    </w:p>
    <w:p w:rsidR="000B609B" w:rsidRPr="0004654C" w:rsidRDefault="000B609B" w:rsidP="000B609B">
      <w:pPr>
        <w:spacing w:line="276" w:lineRule="auto"/>
        <w:rPr>
          <w:rStyle w:val="HTML"/>
          <w:sz w:val="21"/>
          <w:szCs w:val="21"/>
        </w:rPr>
      </w:pPr>
      <w:r w:rsidRPr="0004654C">
        <w:rPr>
          <w:rStyle w:val="HTML"/>
          <w:sz w:val="21"/>
          <w:szCs w:val="21"/>
        </w:rPr>
        <w:t xml:space="preserve">24.   </w:t>
      </w:r>
      <w:proofErr w:type="spellStart"/>
      <w:r w:rsidRPr="0004654C">
        <w:rPr>
          <w:rStyle w:val="HTML"/>
          <w:sz w:val="21"/>
          <w:szCs w:val="21"/>
        </w:rPr>
        <w:t>Zamotaev</w:t>
      </w:r>
      <w:proofErr w:type="spellEnd"/>
      <w:r w:rsidRPr="0004654C">
        <w:rPr>
          <w:rStyle w:val="HTML"/>
          <w:sz w:val="21"/>
          <w:szCs w:val="21"/>
        </w:rPr>
        <w:t xml:space="preserve"> P. V. , </w:t>
      </w:r>
      <w:proofErr w:type="spellStart"/>
      <w:r w:rsidRPr="0004654C">
        <w:rPr>
          <w:rStyle w:val="HTML"/>
          <w:sz w:val="21"/>
          <w:szCs w:val="21"/>
        </w:rPr>
        <w:t>Shibirin</w:t>
      </w:r>
      <w:proofErr w:type="spellEnd"/>
      <w:r w:rsidRPr="0004654C">
        <w:rPr>
          <w:rStyle w:val="HTML"/>
          <w:sz w:val="21"/>
          <w:szCs w:val="21"/>
        </w:rPr>
        <w:t xml:space="preserve"> E. , </w:t>
      </w:r>
      <w:proofErr w:type="spellStart"/>
      <w:r w:rsidRPr="0004654C">
        <w:rPr>
          <w:rStyle w:val="HTML"/>
          <w:sz w:val="21"/>
          <w:szCs w:val="21"/>
        </w:rPr>
        <w:t>Nogellora</w:t>
      </w:r>
      <w:proofErr w:type="spellEnd"/>
      <w:r w:rsidRPr="0004654C">
        <w:rPr>
          <w:rStyle w:val="HTML"/>
          <w:sz w:val="21"/>
          <w:szCs w:val="21"/>
        </w:rPr>
        <w:t xml:space="preserve"> Z. et al. . </w:t>
      </w:r>
      <w:proofErr w:type="spellStart"/>
      <w:r w:rsidRPr="0004654C">
        <w:rPr>
          <w:rStyle w:val="HTML"/>
          <w:sz w:val="21"/>
          <w:szCs w:val="21"/>
        </w:rPr>
        <w:t>Polym</w:t>
      </w:r>
      <w:proofErr w:type="spellEnd"/>
      <w:r w:rsidRPr="0004654C">
        <w:rPr>
          <w:rStyle w:val="HTML"/>
          <w:sz w:val="21"/>
          <w:szCs w:val="21"/>
        </w:rPr>
        <w:t xml:space="preserve">. </w:t>
      </w:r>
      <w:proofErr w:type="spellStart"/>
      <w:r w:rsidRPr="0004654C">
        <w:rPr>
          <w:rStyle w:val="HTML"/>
          <w:sz w:val="21"/>
          <w:szCs w:val="21"/>
        </w:rPr>
        <w:t>Degrad</w:t>
      </w:r>
      <w:proofErr w:type="spellEnd"/>
      <w:r w:rsidRPr="0004654C">
        <w:rPr>
          <w:rStyle w:val="HTML"/>
          <w:sz w:val="21"/>
          <w:szCs w:val="21"/>
        </w:rPr>
        <w:t>. Stab. [J ], 1995, 47 (1) : 93—107</w:t>
      </w:r>
    </w:p>
    <w:p w:rsidR="000B609B" w:rsidRPr="0004654C" w:rsidRDefault="000B609B" w:rsidP="000B609B">
      <w:pPr>
        <w:spacing w:line="276" w:lineRule="auto"/>
        <w:rPr>
          <w:rStyle w:val="HTML"/>
          <w:sz w:val="21"/>
          <w:szCs w:val="21"/>
        </w:rPr>
      </w:pPr>
      <w:r w:rsidRPr="0004654C">
        <w:rPr>
          <w:rStyle w:val="HTML"/>
          <w:sz w:val="21"/>
          <w:szCs w:val="21"/>
        </w:rPr>
        <w:t xml:space="preserve">25.   </w:t>
      </w:r>
      <w:proofErr w:type="spellStart"/>
      <w:r w:rsidRPr="0004654C">
        <w:rPr>
          <w:rStyle w:val="HTML"/>
          <w:sz w:val="21"/>
          <w:szCs w:val="21"/>
        </w:rPr>
        <w:t>Fouassier</w:t>
      </w:r>
      <w:proofErr w:type="spellEnd"/>
      <w:r w:rsidRPr="0004654C">
        <w:rPr>
          <w:rStyle w:val="HTML"/>
          <w:sz w:val="21"/>
          <w:szCs w:val="21"/>
        </w:rPr>
        <w:t xml:space="preserve"> J. P. ; Ed. A </w:t>
      </w:r>
      <w:proofErr w:type="spellStart"/>
      <w:r w:rsidRPr="0004654C">
        <w:rPr>
          <w:rStyle w:val="HTML"/>
          <w:sz w:val="21"/>
          <w:szCs w:val="21"/>
        </w:rPr>
        <w:t>llen</w:t>
      </w:r>
      <w:proofErr w:type="spellEnd"/>
      <w:r w:rsidRPr="0004654C">
        <w:rPr>
          <w:rStyle w:val="HTML"/>
          <w:sz w:val="21"/>
          <w:szCs w:val="21"/>
        </w:rPr>
        <w:t xml:space="preserve">, N. S. . </w:t>
      </w:r>
      <w:proofErr w:type="spellStart"/>
      <w:r w:rsidRPr="0004654C">
        <w:rPr>
          <w:rStyle w:val="HTML"/>
          <w:sz w:val="21"/>
          <w:szCs w:val="21"/>
        </w:rPr>
        <w:t>Photopolymerization</w:t>
      </w:r>
      <w:proofErr w:type="spellEnd"/>
      <w:r w:rsidRPr="0004654C">
        <w:rPr>
          <w:rStyle w:val="HTML"/>
          <w:sz w:val="21"/>
          <w:szCs w:val="21"/>
        </w:rPr>
        <w:t xml:space="preserve"> and </w:t>
      </w:r>
      <w:proofErr w:type="spellStart"/>
      <w:r w:rsidRPr="0004654C">
        <w:rPr>
          <w:rStyle w:val="HTML"/>
          <w:sz w:val="21"/>
          <w:szCs w:val="21"/>
        </w:rPr>
        <w:t>Photoimaging</w:t>
      </w:r>
      <w:proofErr w:type="spellEnd"/>
      <w:r w:rsidRPr="0004654C">
        <w:rPr>
          <w:rStyle w:val="HTML"/>
          <w:sz w:val="21"/>
          <w:szCs w:val="21"/>
        </w:rPr>
        <w:t xml:space="preserve"> Science and Technology[M ], London: Elsevier, 1989</w:t>
      </w:r>
    </w:p>
    <w:p w:rsidR="000B609B" w:rsidRPr="0004654C" w:rsidRDefault="000B609B" w:rsidP="000B609B">
      <w:pPr>
        <w:spacing w:line="276" w:lineRule="auto"/>
        <w:rPr>
          <w:rStyle w:val="HTML"/>
          <w:sz w:val="21"/>
          <w:szCs w:val="21"/>
        </w:rPr>
      </w:pPr>
      <w:r w:rsidRPr="0004654C">
        <w:rPr>
          <w:rStyle w:val="HTML"/>
          <w:sz w:val="21"/>
          <w:szCs w:val="21"/>
        </w:rPr>
        <w:t xml:space="preserve">26.   H </w:t>
      </w:r>
      <w:proofErr w:type="spellStart"/>
      <w:r w:rsidRPr="0004654C">
        <w:rPr>
          <w:rStyle w:val="HTML"/>
          <w:sz w:val="21"/>
          <w:szCs w:val="21"/>
        </w:rPr>
        <w:t>ilborn</w:t>
      </w:r>
      <w:proofErr w:type="spellEnd"/>
      <w:r w:rsidRPr="0004654C">
        <w:rPr>
          <w:rStyle w:val="HTML"/>
          <w:sz w:val="21"/>
          <w:szCs w:val="21"/>
        </w:rPr>
        <w:t xml:space="preserve"> J. . D </w:t>
      </w:r>
      <w:proofErr w:type="spellStart"/>
      <w:r w:rsidRPr="0004654C">
        <w:rPr>
          <w:rStyle w:val="HTML"/>
          <w:sz w:val="21"/>
          <w:szCs w:val="21"/>
        </w:rPr>
        <w:t>issertation</w:t>
      </w:r>
      <w:proofErr w:type="spellEnd"/>
      <w:r w:rsidRPr="0004654C">
        <w:rPr>
          <w:rStyle w:val="HTML"/>
          <w:sz w:val="21"/>
          <w:szCs w:val="21"/>
        </w:rPr>
        <w:t xml:space="preserve"> for Ph. D. degree[D ], The Royal Institute of Technology in Sweden, 1987</w:t>
      </w:r>
    </w:p>
    <w:p w:rsidR="000B609B" w:rsidRPr="0004654C" w:rsidRDefault="000B609B" w:rsidP="000B609B">
      <w:pPr>
        <w:spacing w:line="276" w:lineRule="auto"/>
        <w:rPr>
          <w:rStyle w:val="HTML"/>
          <w:sz w:val="21"/>
          <w:szCs w:val="21"/>
        </w:rPr>
      </w:pPr>
      <w:r w:rsidRPr="0004654C">
        <w:rPr>
          <w:rStyle w:val="HTML"/>
          <w:sz w:val="21"/>
          <w:szCs w:val="21"/>
        </w:rPr>
        <w:t xml:space="preserve">27.   </w:t>
      </w:r>
      <w:proofErr w:type="spellStart"/>
      <w:r w:rsidRPr="0004654C">
        <w:rPr>
          <w:rStyle w:val="HTML"/>
          <w:sz w:val="21"/>
          <w:szCs w:val="21"/>
        </w:rPr>
        <w:t>Howath</w:t>
      </w:r>
      <w:proofErr w:type="spellEnd"/>
      <w:r w:rsidRPr="0004654C">
        <w:rPr>
          <w:rStyle w:val="HTML"/>
          <w:sz w:val="21"/>
          <w:szCs w:val="21"/>
        </w:rPr>
        <w:t xml:space="preserve"> R. . </w:t>
      </w:r>
      <w:proofErr w:type="spellStart"/>
      <w:r w:rsidRPr="0004654C">
        <w:rPr>
          <w:rStyle w:val="HTML"/>
          <w:sz w:val="21"/>
          <w:szCs w:val="21"/>
        </w:rPr>
        <w:t>Elektroizolacna</w:t>
      </w:r>
      <w:proofErr w:type="spellEnd"/>
      <w:r w:rsidRPr="0004654C">
        <w:rPr>
          <w:rStyle w:val="HTML"/>
          <w:sz w:val="21"/>
          <w:szCs w:val="21"/>
        </w:rPr>
        <w:t xml:space="preserve"> </w:t>
      </w:r>
      <w:proofErr w:type="spellStart"/>
      <w:r w:rsidRPr="0004654C">
        <w:rPr>
          <w:rStyle w:val="HTML"/>
          <w:sz w:val="21"/>
          <w:szCs w:val="21"/>
        </w:rPr>
        <w:t>Kablova</w:t>
      </w:r>
      <w:proofErr w:type="spellEnd"/>
      <w:r w:rsidRPr="0004654C">
        <w:rPr>
          <w:rStyle w:val="HTML"/>
          <w:sz w:val="21"/>
          <w:szCs w:val="21"/>
        </w:rPr>
        <w:t xml:space="preserve"> Tech. [J ], 1986, 39: 14—18; C. A. , 1987, 106: 68188e</w:t>
      </w:r>
    </w:p>
    <w:p w:rsidR="000B609B" w:rsidRPr="0004654C" w:rsidRDefault="000B609B" w:rsidP="000B609B">
      <w:pPr>
        <w:spacing w:line="276" w:lineRule="auto"/>
        <w:rPr>
          <w:rStyle w:val="HTML"/>
          <w:sz w:val="21"/>
          <w:szCs w:val="21"/>
        </w:rPr>
      </w:pPr>
      <w:r w:rsidRPr="0004654C">
        <w:rPr>
          <w:rStyle w:val="HTML"/>
          <w:sz w:val="21"/>
          <w:szCs w:val="21"/>
        </w:rPr>
        <w:t xml:space="preserve">28.   </w:t>
      </w:r>
      <w:proofErr w:type="spellStart"/>
      <w:r w:rsidRPr="0004654C">
        <w:rPr>
          <w:rStyle w:val="HTML"/>
          <w:sz w:val="21"/>
          <w:szCs w:val="21"/>
        </w:rPr>
        <w:t>Rabek</w:t>
      </w:r>
      <w:proofErr w:type="spellEnd"/>
      <w:r w:rsidRPr="0004654C">
        <w:rPr>
          <w:rStyle w:val="HTML"/>
          <w:sz w:val="21"/>
          <w:szCs w:val="21"/>
        </w:rPr>
        <w:t xml:space="preserve"> J. F. . M </w:t>
      </w:r>
      <w:proofErr w:type="spellStart"/>
      <w:r w:rsidRPr="0004654C">
        <w:rPr>
          <w:rStyle w:val="HTML"/>
          <w:sz w:val="21"/>
          <w:szCs w:val="21"/>
        </w:rPr>
        <w:t>echanism</w:t>
      </w:r>
      <w:proofErr w:type="spellEnd"/>
      <w:r w:rsidRPr="0004654C">
        <w:rPr>
          <w:rStyle w:val="HTML"/>
          <w:sz w:val="21"/>
          <w:szCs w:val="21"/>
        </w:rPr>
        <w:t xml:space="preserve"> s of </w:t>
      </w:r>
      <w:proofErr w:type="spellStart"/>
      <w:r w:rsidRPr="0004654C">
        <w:rPr>
          <w:rStyle w:val="HTML"/>
          <w:sz w:val="21"/>
          <w:szCs w:val="21"/>
        </w:rPr>
        <w:t>Photophysical</w:t>
      </w:r>
      <w:proofErr w:type="spellEnd"/>
      <w:r w:rsidRPr="0004654C">
        <w:rPr>
          <w:rStyle w:val="HTML"/>
          <w:sz w:val="21"/>
          <w:szCs w:val="21"/>
        </w:rPr>
        <w:t xml:space="preserve"> Process and </w:t>
      </w:r>
      <w:proofErr w:type="spellStart"/>
      <w:r w:rsidRPr="0004654C">
        <w:rPr>
          <w:rStyle w:val="HTML"/>
          <w:sz w:val="21"/>
          <w:szCs w:val="21"/>
        </w:rPr>
        <w:t>Photochem</w:t>
      </w:r>
      <w:proofErr w:type="spellEnd"/>
      <w:r w:rsidRPr="0004654C">
        <w:rPr>
          <w:rStyle w:val="HTML"/>
          <w:sz w:val="21"/>
          <w:szCs w:val="21"/>
        </w:rPr>
        <w:t xml:space="preserve"> </w:t>
      </w:r>
      <w:proofErr w:type="spellStart"/>
      <w:r w:rsidRPr="0004654C">
        <w:rPr>
          <w:rStyle w:val="HTML"/>
          <w:sz w:val="21"/>
          <w:szCs w:val="21"/>
        </w:rPr>
        <w:t>ical</w:t>
      </w:r>
      <w:proofErr w:type="spellEnd"/>
      <w:r w:rsidRPr="0004654C">
        <w:rPr>
          <w:rStyle w:val="HTML"/>
          <w:sz w:val="21"/>
          <w:szCs w:val="21"/>
        </w:rPr>
        <w:t xml:space="preserve"> Reactions in Polymer, Theory and App </w:t>
      </w:r>
      <w:proofErr w:type="spellStart"/>
      <w:r w:rsidRPr="0004654C">
        <w:rPr>
          <w:rStyle w:val="HTML"/>
          <w:sz w:val="21"/>
          <w:szCs w:val="21"/>
        </w:rPr>
        <w:t>lications</w:t>
      </w:r>
      <w:proofErr w:type="spellEnd"/>
      <w:r w:rsidRPr="0004654C">
        <w:rPr>
          <w:rStyle w:val="HTML"/>
          <w:sz w:val="21"/>
          <w:szCs w:val="21"/>
        </w:rPr>
        <w:t>[M ], Chi-</w:t>
      </w:r>
      <w:proofErr w:type="spellStart"/>
      <w:r w:rsidRPr="0004654C">
        <w:rPr>
          <w:rStyle w:val="HTML"/>
          <w:sz w:val="21"/>
          <w:szCs w:val="21"/>
        </w:rPr>
        <w:t>chester</w:t>
      </w:r>
      <w:proofErr w:type="spellEnd"/>
      <w:r w:rsidRPr="0004654C">
        <w:rPr>
          <w:rStyle w:val="HTML"/>
          <w:sz w:val="21"/>
          <w:szCs w:val="21"/>
        </w:rPr>
        <w:t xml:space="preserve">: </w:t>
      </w:r>
      <w:proofErr w:type="spellStart"/>
      <w:r w:rsidRPr="0004654C">
        <w:rPr>
          <w:rStyle w:val="HTML"/>
          <w:sz w:val="21"/>
          <w:szCs w:val="21"/>
        </w:rPr>
        <w:t>JohnW</w:t>
      </w:r>
      <w:proofErr w:type="spellEnd"/>
      <w:r w:rsidRPr="0004654C">
        <w:rPr>
          <w:rStyle w:val="HTML"/>
          <w:sz w:val="21"/>
          <w:szCs w:val="21"/>
        </w:rPr>
        <w:t xml:space="preserve"> </w:t>
      </w:r>
      <w:proofErr w:type="spellStart"/>
      <w:r w:rsidRPr="0004654C">
        <w:rPr>
          <w:rStyle w:val="HTML"/>
          <w:sz w:val="21"/>
          <w:szCs w:val="21"/>
        </w:rPr>
        <w:t>iley</w:t>
      </w:r>
      <w:proofErr w:type="spellEnd"/>
      <w:r w:rsidRPr="0004654C">
        <w:rPr>
          <w:rStyle w:val="HTML"/>
          <w:sz w:val="21"/>
          <w:szCs w:val="21"/>
        </w:rPr>
        <w:t xml:space="preserve"> &amp; Sons, 1987: 273</w:t>
      </w:r>
    </w:p>
    <w:p w:rsidR="000B609B" w:rsidRPr="0004654C" w:rsidRDefault="000B609B" w:rsidP="000B609B">
      <w:pPr>
        <w:spacing w:line="276" w:lineRule="auto"/>
        <w:rPr>
          <w:rStyle w:val="HTML"/>
          <w:sz w:val="21"/>
          <w:szCs w:val="21"/>
        </w:rPr>
      </w:pPr>
      <w:r w:rsidRPr="0004654C">
        <w:rPr>
          <w:rStyle w:val="HTML"/>
          <w:sz w:val="21"/>
          <w:szCs w:val="21"/>
        </w:rPr>
        <w:t xml:space="preserve">29.   QU </w:t>
      </w:r>
      <w:proofErr w:type="spellStart"/>
      <w:r w:rsidRPr="0004654C">
        <w:rPr>
          <w:rStyle w:val="HTML"/>
          <w:sz w:val="21"/>
          <w:szCs w:val="21"/>
        </w:rPr>
        <w:t>Bao</w:t>
      </w:r>
      <w:proofErr w:type="spellEnd"/>
      <w:r w:rsidRPr="0004654C">
        <w:rPr>
          <w:rStyle w:val="HTML"/>
          <w:sz w:val="21"/>
          <w:szCs w:val="21"/>
        </w:rPr>
        <w:t xml:space="preserve">-Jun (瞿保钧) , XU </w:t>
      </w:r>
      <w:proofErr w:type="spellStart"/>
      <w:r w:rsidRPr="0004654C">
        <w:rPr>
          <w:rStyle w:val="HTML"/>
          <w:sz w:val="21"/>
          <w:szCs w:val="21"/>
        </w:rPr>
        <w:t>Yun-Hua</w:t>
      </w:r>
      <w:proofErr w:type="spellEnd"/>
      <w:r w:rsidRPr="0004654C">
        <w:rPr>
          <w:rStyle w:val="HTML"/>
          <w:sz w:val="21"/>
          <w:szCs w:val="21"/>
        </w:rPr>
        <w:t xml:space="preserve"> (徐云华) , SHI </w:t>
      </w:r>
      <w:proofErr w:type="spellStart"/>
      <w:r w:rsidRPr="0004654C">
        <w:rPr>
          <w:rStyle w:val="HTML"/>
          <w:sz w:val="21"/>
          <w:szCs w:val="21"/>
        </w:rPr>
        <w:t>Wen</w:t>
      </w:r>
      <w:proofErr w:type="spellEnd"/>
      <w:r w:rsidRPr="0004654C">
        <w:rPr>
          <w:rStyle w:val="HTML"/>
          <w:sz w:val="21"/>
          <w:szCs w:val="21"/>
        </w:rPr>
        <w:t xml:space="preserve">-Fang (施文芳) et al. . Chinese J. M </w:t>
      </w:r>
      <w:proofErr w:type="spellStart"/>
      <w:r w:rsidRPr="0004654C">
        <w:rPr>
          <w:rStyle w:val="HTML"/>
          <w:sz w:val="21"/>
          <w:szCs w:val="21"/>
        </w:rPr>
        <w:t>agn</w:t>
      </w:r>
      <w:proofErr w:type="spellEnd"/>
      <w:r w:rsidRPr="0004654C">
        <w:rPr>
          <w:rStyle w:val="HTML"/>
          <w:sz w:val="21"/>
          <w:szCs w:val="21"/>
        </w:rPr>
        <w:t xml:space="preserve">. </w:t>
      </w:r>
      <w:proofErr w:type="spellStart"/>
      <w:r w:rsidRPr="0004654C">
        <w:rPr>
          <w:rStyle w:val="HTML"/>
          <w:sz w:val="21"/>
          <w:szCs w:val="21"/>
        </w:rPr>
        <w:t>Reson</w:t>
      </w:r>
      <w:proofErr w:type="spellEnd"/>
      <w:r w:rsidRPr="0004654C">
        <w:rPr>
          <w:rStyle w:val="HTML"/>
          <w:sz w:val="21"/>
          <w:szCs w:val="21"/>
        </w:rPr>
        <w:t>. (波谱学杂志) [ J ],</w:t>
      </w:r>
    </w:p>
    <w:p w:rsidR="000B609B" w:rsidRPr="0004654C" w:rsidRDefault="000B609B" w:rsidP="000B609B">
      <w:pPr>
        <w:spacing w:line="276" w:lineRule="auto"/>
        <w:rPr>
          <w:rStyle w:val="HTML"/>
          <w:sz w:val="21"/>
          <w:szCs w:val="21"/>
        </w:rPr>
      </w:pPr>
      <w:r w:rsidRPr="0004654C">
        <w:rPr>
          <w:rStyle w:val="HTML"/>
          <w:sz w:val="21"/>
          <w:szCs w:val="21"/>
        </w:rPr>
        <w:t xml:space="preserve">a，1990, 7 (4) : 359—365;  b. 1993, 10 (1) : 1—7 </w:t>
      </w:r>
    </w:p>
    <w:p w:rsidR="000B609B" w:rsidRPr="0004654C" w:rsidRDefault="000B609B" w:rsidP="000B609B">
      <w:pPr>
        <w:spacing w:line="276" w:lineRule="auto"/>
        <w:rPr>
          <w:rStyle w:val="HTML"/>
          <w:sz w:val="21"/>
          <w:szCs w:val="21"/>
        </w:rPr>
      </w:pPr>
      <w:r w:rsidRPr="0004654C">
        <w:rPr>
          <w:rStyle w:val="HTML"/>
          <w:sz w:val="21"/>
          <w:szCs w:val="21"/>
        </w:rPr>
        <w:t xml:space="preserve">30.   </w:t>
      </w:r>
      <w:proofErr w:type="spellStart"/>
      <w:r w:rsidRPr="0004654C">
        <w:rPr>
          <w:rStyle w:val="HTML"/>
          <w:sz w:val="21"/>
          <w:szCs w:val="21"/>
        </w:rPr>
        <w:t>XUYun-Hua</w:t>
      </w:r>
      <w:proofErr w:type="spellEnd"/>
      <w:r w:rsidRPr="0004654C">
        <w:rPr>
          <w:rStyle w:val="HTML"/>
          <w:sz w:val="21"/>
          <w:szCs w:val="21"/>
        </w:rPr>
        <w:t xml:space="preserve"> (徐云华), QU </w:t>
      </w:r>
      <w:proofErr w:type="spellStart"/>
      <w:r w:rsidRPr="0004654C">
        <w:rPr>
          <w:rStyle w:val="HTML"/>
          <w:sz w:val="21"/>
          <w:szCs w:val="21"/>
        </w:rPr>
        <w:t>Bao</w:t>
      </w:r>
      <w:proofErr w:type="spellEnd"/>
      <w:r w:rsidRPr="0004654C">
        <w:rPr>
          <w:rStyle w:val="HTML"/>
          <w:sz w:val="21"/>
          <w:szCs w:val="21"/>
        </w:rPr>
        <w:t xml:space="preserve">-Jun (瞿保钧) , SHI </w:t>
      </w:r>
      <w:proofErr w:type="spellStart"/>
      <w:r w:rsidRPr="0004654C">
        <w:rPr>
          <w:rStyle w:val="HTML"/>
          <w:sz w:val="21"/>
          <w:szCs w:val="21"/>
        </w:rPr>
        <w:t>Wen</w:t>
      </w:r>
      <w:proofErr w:type="spellEnd"/>
      <w:r w:rsidRPr="0004654C">
        <w:rPr>
          <w:rStyle w:val="HTML"/>
          <w:sz w:val="21"/>
          <w:szCs w:val="21"/>
        </w:rPr>
        <w:t>-Fang (施文芳) et al. . Chinese J. Chem. Phys. (化学物理学报) [ J ],1996, 9 (2) : 119—124</w:t>
      </w:r>
    </w:p>
    <w:p w:rsidR="000B609B" w:rsidRPr="0004654C" w:rsidRDefault="000B609B" w:rsidP="000B609B">
      <w:pPr>
        <w:spacing w:line="276" w:lineRule="auto"/>
        <w:rPr>
          <w:rStyle w:val="HTML"/>
          <w:sz w:val="21"/>
          <w:szCs w:val="21"/>
        </w:rPr>
      </w:pPr>
      <w:r w:rsidRPr="0004654C">
        <w:rPr>
          <w:rStyle w:val="HTML"/>
          <w:sz w:val="21"/>
          <w:szCs w:val="21"/>
        </w:rPr>
        <w:t xml:space="preserve">31.   Q u B. J. , </w:t>
      </w:r>
      <w:proofErr w:type="spellStart"/>
      <w:r w:rsidRPr="0004654C">
        <w:rPr>
          <w:rStyle w:val="HTML"/>
          <w:sz w:val="21"/>
          <w:szCs w:val="21"/>
        </w:rPr>
        <w:t>Xu</w:t>
      </w:r>
      <w:proofErr w:type="spellEnd"/>
      <w:r w:rsidRPr="0004654C">
        <w:rPr>
          <w:rStyle w:val="HTML"/>
          <w:sz w:val="21"/>
          <w:szCs w:val="21"/>
        </w:rPr>
        <w:t xml:space="preserve"> Y. H. , </w:t>
      </w:r>
      <w:proofErr w:type="spellStart"/>
      <w:r w:rsidRPr="0004654C">
        <w:rPr>
          <w:rStyle w:val="HTML"/>
          <w:sz w:val="21"/>
          <w:szCs w:val="21"/>
        </w:rPr>
        <w:t>Rånby</w:t>
      </w:r>
      <w:proofErr w:type="spellEnd"/>
      <w:r w:rsidRPr="0004654C">
        <w:rPr>
          <w:rStyle w:val="HTML"/>
          <w:sz w:val="21"/>
          <w:szCs w:val="21"/>
        </w:rPr>
        <w:t xml:space="preserve"> B.. J. </w:t>
      </w:r>
      <w:proofErr w:type="spellStart"/>
      <w:r w:rsidRPr="0004654C">
        <w:rPr>
          <w:rStyle w:val="HTML"/>
          <w:sz w:val="21"/>
          <w:szCs w:val="21"/>
        </w:rPr>
        <w:t>Polym</w:t>
      </w:r>
      <w:proofErr w:type="spellEnd"/>
      <w:r w:rsidRPr="0004654C">
        <w:rPr>
          <w:rStyle w:val="HTML"/>
          <w:sz w:val="21"/>
          <w:szCs w:val="21"/>
        </w:rPr>
        <w:t xml:space="preserve">. Sci. Part A: </w:t>
      </w:r>
      <w:proofErr w:type="spellStart"/>
      <w:r w:rsidRPr="0004654C">
        <w:rPr>
          <w:rStyle w:val="HTML"/>
          <w:sz w:val="21"/>
          <w:szCs w:val="21"/>
        </w:rPr>
        <w:t>Polym</w:t>
      </w:r>
      <w:proofErr w:type="spellEnd"/>
      <w:r w:rsidRPr="0004654C">
        <w:rPr>
          <w:rStyle w:val="HTML"/>
          <w:sz w:val="21"/>
          <w:szCs w:val="21"/>
        </w:rPr>
        <w:t xml:space="preserve">. Chem. , 2000, 38: in p </w:t>
      </w:r>
      <w:proofErr w:type="spellStart"/>
      <w:r w:rsidRPr="0004654C">
        <w:rPr>
          <w:rStyle w:val="HTML"/>
          <w:sz w:val="21"/>
          <w:szCs w:val="21"/>
        </w:rPr>
        <w:t>ress</w:t>
      </w:r>
      <w:proofErr w:type="spellEnd"/>
    </w:p>
    <w:p w:rsidR="000B609B" w:rsidRPr="0004654C" w:rsidRDefault="000B609B" w:rsidP="000B609B">
      <w:pPr>
        <w:spacing w:line="276" w:lineRule="auto"/>
        <w:rPr>
          <w:rStyle w:val="HTML"/>
          <w:sz w:val="21"/>
          <w:szCs w:val="21"/>
        </w:rPr>
      </w:pPr>
      <w:r w:rsidRPr="0004654C">
        <w:rPr>
          <w:rStyle w:val="HTML"/>
          <w:sz w:val="21"/>
          <w:szCs w:val="21"/>
        </w:rPr>
        <w:t xml:space="preserve">32.   </w:t>
      </w:r>
      <w:proofErr w:type="spellStart"/>
      <w:r w:rsidRPr="0004654C">
        <w:rPr>
          <w:rStyle w:val="HTML"/>
          <w:sz w:val="21"/>
          <w:szCs w:val="21"/>
        </w:rPr>
        <w:t>Xu</w:t>
      </w:r>
      <w:proofErr w:type="spellEnd"/>
      <w:r w:rsidRPr="0004654C">
        <w:rPr>
          <w:rStyle w:val="HTML"/>
          <w:sz w:val="21"/>
          <w:szCs w:val="21"/>
        </w:rPr>
        <w:t xml:space="preserve"> Y. H. , Q u B. J. ,</w:t>
      </w:r>
      <w:proofErr w:type="spellStart"/>
      <w:r w:rsidRPr="0004654C">
        <w:rPr>
          <w:rStyle w:val="HTML"/>
          <w:sz w:val="21"/>
          <w:szCs w:val="21"/>
        </w:rPr>
        <w:t>Rånby</w:t>
      </w:r>
      <w:proofErr w:type="spellEnd"/>
      <w:r w:rsidRPr="0004654C">
        <w:rPr>
          <w:rStyle w:val="HTML"/>
          <w:sz w:val="21"/>
          <w:szCs w:val="21"/>
        </w:rPr>
        <w:t xml:space="preserve"> B.. J. </w:t>
      </w:r>
      <w:proofErr w:type="spellStart"/>
      <w:r w:rsidRPr="0004654C">
        <w:rPr>
          <w:rStyle w:val="HTML"/>
          <w:sz w:val="21"/>
          <w:szCs w:val="21"/>
        </w:rPr>
        <w:t>Photopolym</w:t>
      </w:r>
      <w:proofErr w:type="spellEnd"/>
      <w:r w:rsidRPr="0004654C">
        <w:rPr>
          <w:rStyle w:val="HTML"/>
          <w:sz w:val="21"/>
          <w:szCs w:val="21"/>
        </w:rPr>
        <w:t>. Sci. Technol. [J ], 1996, 9 (1) : 165—172</w:t>
      </w:r>
    </w:p>
    <w:p w:rsidR="000B609B" w:rsidRPr="0004654C" w:rsidRDefault="000B609B" w:rsidP="000B609B">
      <w:pPr>
        <w:spacing w:line="276" w:lineRule="auto"/>
        <w:rPr>
          <w:rStyle w:val="HTML"/>
          <w:sz w:val="21"/>
          <w:szCs w:val="21"/>
        </w:rPr>
      </w:pPr>
      <w:r w:rsidRPr="0004654C">
        <w:rPr>
          <w:rStyle w:val="HTML"/>
          <w:sz w:val="21"/>
          <w:szCs w:val="21"/>
        </w:rPr>
        <w:t xml:space="preserve">33.   </w:t>
      </w:r>
      <w:proofErr w:type="spellStart"/>
      <w:r w:rsidRPr="0004654C">
        <w:rPr>
          <w:rStyle w:val="HTML"/>
          <w:sz w:val="21"/>
          <w:szCs w:val="21"/>
        </w:rPr>
        <w:t>XUYun-Hua</w:t>
      </w:r>
      <w:proofErr w:type="spellEnd"/>
      <w:r w:rsidRPr="0004654C">
        <w:rPr>
          <w:rStyle w:val="HTML"/>
          <w:sz w:val="21"/>
          <w:szCs w:val="21"/>
        </w:rPr>
        <w:t xml:space="preserve"> (徐云华), QU </w:t>
      </w:r>
      <w:proofErr w:type="spellStart"/>
      <w:r w:rsidRPr="0004654C">
        <w:rPr>
          <w:rStyle w:val="HTML"/>
          <w:sz w:val="21"/>
          <w:szCs w:val="21"/>
        </w:rPr>
        <w:t>Bao</w:t>
      </w:r>
      <w:proofErr w:type="spellEnd"/>
      <w:r w:rsidRPr="0004654C">
        <w:rPr>
          <w:rStyle w:val="HTML"/>
          <w:sz w:val="21"/>
          <w:szCs w:val="21"/>
        </w:rPr>
        <w:t xml:space="preserve">-Jun (瞿保钧) , LU </w:t>
      </w:r>
      <w:proofErr w:type="spellStart"/>
      <w:r w:rsidRPr="0004654C">
        <w:rPr>
          <w:rStyle w:val="HTML"/>
          <w:sz w:val="21"/>
          <w:szCs w:val="21"/>
        </w:rPr>
        <w:t>Fei</w:t>
      </w:r>
      <w:proofErr w:type="spellEnd"/>
      <w:r w:rsidRPr="0004654C">
        <w:rPr>
          <w:rStyle w:val="HTML"/>
          <w:sz w:val="21"/>
          <w:szCs w:val="21"/>
        </w:rPr>
        <w:t xml:space="preserve">(鲁　非) et al. . Chinese J. M </w:t>
      </w:r>
      <w:proofErr w:type="spellStart"/>
      <w:r w:rsidRPr="0004654C">
        <w:rPr>
          <w:rStyle w:val="HTML"/>
          <w:sz w:val="21"/>
          <w:szCs w:val="21"/>
        </w:rPr>
        <w:t>agn</w:t>
      </w:r>
      <w:proofErr w:type="spellEnd"/>
      <w:r w:rsidRPr="0004654C">
        <w:rPr>
          <w:rStyle w:val="HTML"/>
          <w:sz w:val="21"/>
          <w:szCs w:val="21"/>
        </w:rPr>
        <w:t xml:space="preserve">. </w:t>
      </w:r>
      <w:proofErr w:type="spellStart"/>
      <w:r w:rsidRPr="0004654C">
        <w:rPr>
          <w:rStyle w:val="HTML"/>
          <w:sz w:val="21"/>
          <w:szCs w:val="21"/>
        </w:rPr>
        <w:t>Reson</w:t>
      </w:r>
      <w:proofErr w:type="spellEnd"/>
      <w:r w:rsidRPr="0004654C">
        <w:rPr>
          <w:rStyle w:val="HTML"/>
          <w:sz w:val="21"/>
          <w:szCs w:val="21"/>
        </w:rPr>
        <w:t xml:space="preserve"> (波谱学杂志) [J ], 1996, 13 (1) :19—24</w:t>
      </w:r>
    </w:p>
    <w:p w:rsidR="000B609B" w:rsidRPr="0004654C" w:rsidRDefault="000B609B" w:rsidP="000B609B">
      <w:pPr>
        <w:spacing w:line="276" w:lineRule="auto"/>
        <w:rPr>
          <w:rStyle w:val="HTML"/>
          <w:sz w:val="21"/>
          <w:szCs w:val="21"/>
        </w:rPr>
      </w:pPr>
      <w:r w:rsidRPr="0004654C">
        <w:rPr>
          <w:rStyle w:val="HTML"/>
          <w:sz w:val="21"/>
          <w:szCs w:val="21"/>
        </w:rPr>
        <w:t xml:space="preserve">34.   Q u B. J. , Q u X. , </w:t>
      </w:r>
      <w:proofErr w:type="spellStart"/>
      <w:r w:rsidRPr="0004654C">
        <w:rPr>
          <w:rStyle w:val="HTML"/>
          <w:sz w:val="21"/>
          <w:szCs w:val="21"/>
        </w:rPr>
        <w:t>Xu</w:t>
      </w:r>
      <w:proofErr w:type="spellEnd"/>
      <w:r w:rsidRPr="0004654C">
        <w:rPr>
          <w:rStyle w:val="HTML"/>
          <w:sz w:val="21"/>
          <w:szCs w:val="21"/>
        </w:rPr>
        <w:t xml:space="preserve"> Y. H. et al. . M </w:t>
      </w:r>
      <w:proofErr w:type="spellStart"/>
      <w:r w:rsidRPr="0004654C">
        <w:rPr>
          <w:rStyle w:val="HTML"/>
          <w:sz w:val="21"/>
          <w:szCs w:val="21"/>
        </w:rPr>
        <w:t>acromolecules</w:t>
      </w:r>
      <w:proofErr w:type="spellEnd"/>
      <w:r w:rsidRPr="0004654C">
        <w:rPr>
          <w:rStyle w:val="HTML"/>
          <w:sz w:val="21"/>
          <w:szCs w:val="21"/>
        </w:rPr>
        <w:t>[J ], 1997, 30: 1 408—1 413</w:t>
      </w:r>
    </w:p>
    <w:p w:rsidR="000B609B" w:rsidRPr="0004654C" w:rsidRDefault="000B609B" w:rsidP="000B609B">
      <w:pPr>
        <w:spacing w:line="276" w:lineRule="auto"/>
        <w:rPr>
          <w:rStyle w:val="HTML"/>
          <w:sz w:val="21"/>
          <w:szCs w:val="21"/>
        </w:rPr>
      </w:pPr>
      <w:r w:rsidRPr="0004654C">
        <w:rPr>
          <w:rStyle w:val="HTML"/>
          <w:sz w:val="21"/>
          <w:szCs w:val="21"/>
        </w:rPr>
        <w:t xml:space="preserve">35.   QU </w:t>
      </w:r>
      <w:proofErr w:type="spellStart"/>
      <w:r w:rsidRPr="0004654C">
        <w:rPr>
          <w:rStyle w:val="HTML"/>
          <w:sz w:val="21"/>
          <w:szCs w:val="21"/>
        </w:rPr>
        <w:t>Bao</w:t>
      </w:r>
      <w:proofErr w:type="spellEnd"/>
      <w:r w:rsidRPr="0004654C">
        <w:rPr>
          <w:rStyle w:val="HTML"/>
          <w:sz w:val="21"/>
          <w:szCs w:val="21"/>
        </w:rPr>
        <w:t xml:space="preserve">-Jun (瞿保钧) , XU </w:t>
      </w:r>
      <w:proofErr w:type="spellStart"/>
      <w:r w:rsidRPr="0004654C">
        <w:rPr>
          <w:rStyle w:val="HTML"/>
          <w:sz w:val="21"/>
          <w:szCs w:val="21"/>
        </w:rPr>
        <w:t>Yun-Hua</w:t>
      </w:r>
      <w:proofErr w:type="spellEnd"/>
      <w:r w:rsidRPr="0004654C">
        <w:rPr>
          <w:rStyle w:val="HTML"/>
          <w:sz w:val="21"/>
          <w:szCs w:val="21"/>
        </w:rPr>
        <w:t xml:space="preserve"> (徐云华) ,QU </w:t>
      </w:r>
      <w:proofErr w:type="spellStart"/>
      <w:r w:rsidRPr="0004654C">
        <w:rPr>
          <w:rStyle w:val="HTML"/>
          <w:sz w:val="21"/>
          <w:szCs w:val="21"/>
        </w:rPr>
        <w:t>Xin</w:t>
      </w:r>
      <w:proofErr w:type="spellEnd"/>
      <w:r w:rsidRPr="0004654C">
        <w:rPr>
          <w:rStyle w:val="HTML"/>
          <w:sz w:val="21"/>
          <w:szCs w:val="21"/>
        </w:rPr>
        <w:t xml:space="preserve"> (瞿　欣). </w:t>
      </w:r>
      <w:proofErr w:type="spellStart"/>
      <w:r w:rsidRPr="0004654C">
        <w:rPr>
          <w:rStyle w:val="HTML"/>
          <w:sz w:val="21"/>
          <w:szCs w:val="21"/>
        </w:rPr>
        <w:t>Chem</w:t>
      </w:r>
      <w:proofErr w:type="spellEnd"/>
      <w:r w:rsidRPr="0004654C">
        <w:rPr>
          <w:rStyle w:val="HTML"/>
          <w:sz w:val="21"/>
          <w:szCs w:val="21"/>
        </w:rPr>
        <w:t xml:space="preserve"> </w:t>
      </w:r>
      <w:proofErr w:type="spellStart"/>
      <w:r w:rsidRPr="0004654C">
        <w:rPr>
          <w:rStyle w:val="HTML"/>
          <w:sz w:val="21"/>
          <w:szCs w:val="21"/>
        </w:rPr>
        <w:t>ical</w:t>
      </w:r>
      <w:proofErr w:type="spellEnd"/>
      <w:r w:rsidRPr="0004654C">
        <w:rPr>
          <w:rStyle w:val="HTML"/>
          <w:sz w:val="21"/>
          <w:szCs w:val="21"/>
        </w:rPr>
        <w:t xml:space="preserve"> Journal of Chinese U </w:t>
      </w:r>
      <w:proofErr w:type="spellStart"/>
      <w:r w:rsidRPr="0004654C">
        <w:rPr>
          <w:rStyle w:val="HTML"/>
          <w:sz w:val="21"/>
          <w:szCs w:val="21"/>
        </w:rPr>
        <w:t>niversities</w:t>
      </w:r>
      <w:proofErr w:type="spellEnd"/>
      <w:r w:rsidRPr="0004654C">
        <w:rPr>
          <w:rStyle w:val="HTML"/>
          <w:sz w:val="21"/>
          <w:szCs w:val="21"/>
        </w:rPr>
        <w:t>(高等学校化学学报)[J ], 1997, 18 (2) : 317—322</w:t>
      </w:r>
    </w:p>
    <w:p w:rsidR="000B609B" w:rsidRPr="0004654C" w:rsidRDefault="000B609B" w:rsidP="000B609B">
      <w:pPr>
        <w:spacing w:line="276" w:lineRule="auto"/>
        <w:rPr>
          <w:rStyle w:val="HTML"/>
          <w:sz w:val="21"/>
          <w:szCs w:val="21"/>
        </w:rPr>
      </w:pPr>
      <w:r w:rsidRPr="0004654C">
        <w:rPr>
          <w:rStyle w:val="HTML"/>
          <w:sz w:val="21"/>
          <w:szCs w:val="21"/>
        </w:rPr>
        <w:t xml:space="preserve">36.   QU </w:t>
      </w:r>
      <w:proofErr w:type="spellStart"/>
      <w:r w:rsidRPr="0004654C">
        <w:rPr>
          <w:rStyle w:val="HTML"/>
          <w:sz w:val="21"/>
          <w:szCs w:val="21"/>
        </w:rPr>
        <w:t>Bao</w:t>
      </w:r>
      <w:proofErr w:type="spellEnd"/>
      <w:r w:rsidRPr="0004654C">
        <w:rPr>
          <w:rStyle w:val="HTML"/>
          <w:sz w:val="21"/>
          <w:szCs w:val="21"/>
        </w:rPr>
        <w:t xml:space="preserve">-Jun (瞿保钧) , QU </w:t>
      </w:r>
      <w:proofErr w:type="spellStart"/>
      <w:r w:rsidRPr="0004654C">
        <w:rPr>
          <w:rStyle w:val="HTML"/>
          <w:sz w:val="21"/>
          <w:szCs w:val="21"/>
        </w:rPr>
        <w:t>Xin</w:t>
      </w:r>
      <w:proofErr w:type="spellEnd"/>
      <w:r w:rsidRPr="0004654C">
        <w:rPr>
          <w:rStyle w:val="HTML"/>
          <w:sz w:val="21"/>
          <w:szCs w:val="21"/>
        </w:rPr>
        <w:t xml:space="preserve"> (瞿　欣), XU </w:t>
      </w:r>
      <w:proofErr w:type="spellStart"/>
      <w:r w:rsidRPr="0004654C">
        <w:rPr>
          <w:rStyle w:val="HTML"/>
          <w:sz w:val="21"/>
          <w:szCs w:val="21"/>
        </w:rPr>
        <w:t>Yun-Hua</w:t>
      </w:r>
      <w:proofErr w:type="spellEnd"/>
      <w:r w:rsidRPr="0004654C">
        <w:rPr>
          <w:rStyle w:val="HTML"/>
          <w:sz w:val="21"/>
          <w:szCs w:val="21"/>
        </w:rPr>
        <w:t xml:space="preserve"> (徐云华). Chinese </w:t>
      </w:r>
      <w:proofErr w:type="spellStart"/>
      <w:r w:rsidRPr="0004654C">
        <w:rPr>
          <w:rStyle w:val="HTML"/>
          <w:sz w:val="21"/>
          <w:szCs w:val="21"/>
        </w:rPr>
        <w:t>ScienceBulletin</w:t>
      </w:r>
      <w:proofErr w:type="spellEnd"/>
      <w:r w:rsidRPr="0004654C">
        <w:rPr>
          <w:rStyle w:val="HTML"/>
          <w:sz w:val="21"/>
          <w:szCs w:val="21"/>
        </w:rPr>
        <w:t xml:space="preserve"> (科学通报) [J ], 1995, 40 (20) : 1 862—1 865</w:t>
      </w:r>
    </w:p>
    <w:p w:rsidR="000B609B" w:rsidRPr="0004654C" w:rsidRDefault="000B609B" w:rsidP="000B609B">
      <w:pPr>
        <w:spacing w:line="276" w:lineRule="auto"/>
        <w:rPr>
          <w:rStyle w:val="HTML"/>
          <w:sz w:val="21"/>
          <w:szCs w:val="21"/>
        </w:rPr>
      </w:pPr>
      <w:r w:rsidRPr="0004654C">
        <w:rPr>
          <w:rStyle w:val="HTML"/>
          <w:sz w:val="21"/>
          <w:szCs w:val="21"/>
        </w:rPr>
        <w:t xml:space="preserve">37.   QU </w:t>
      </w:r>
      <w:proofErr w:type="spellStart"/>
      <w:r w:rsidRPr="0004654C">
        <w:rPr>
          <w:rStyle w:val="HTML"/>
          <w:sz w:val="21"/>
          <w:szCs w:val="21"/>
        </w:rPr>
        <w:t>Bao</w:t>
      </w:r>
      <w:proofErr w:type="spellEnd"/>
      <w:r w:rsidRPr="0004654C">
        <w:rPr>
          <w:rStyle w:val="HTML"/>
          <w:sz w:val="21"/>
          <w:szCs w:val="21"/>
        </w:rPr>
        <w:t xml:space="preserve">-Jun (瞿保钧) , XU </w:t>
      </w:r>
      <w:proofErr w:type="spellStart"/>
      <w:r w:rsidRPr="0004654C">
        <w:rPr>
          <w:rStyle w:val="HTML"/>
          <w:sz w:val="21"/>
          <w:szCs w:val="21"/>
        </w:rPr>
        <w:t>Yun-Hua</w:t>
      </w:r>
      <w:proofErr w:type="spellEnd"/>
      <w:r w:rsidRPr="0004654C">
        <w:rPr>
          <w:rStyle w:val="HTML"/>
          <w:sz w:val="21"/>
          <w:szCs w:val="21"/>
        </w:rPr>
        <w:t xml:space="preserve"> (徐云华) ,QU </w:t>
      </w:r>
      <w:proofErr w:type="spellStart"/>
      <w:r w:rsidRPr="0004654C">
        <w:rPr>
          <w:rStyle w:val="HTML"/>
          <w:sz w:val="21"/>
          <w:szCs w:val="21"/>
        </w:rPr>
        <w:t>Xin</w:t>
      </w:r>
      <w:proofErr w:type="spellEnd"/>
      <w:r w:rsidRPr="0004654C">
        <w:rPr>
          <w:rStyle w:val="HTML"/>
          <w:sz w:val="21"/>
          <w:szCs w:val="21"/>
        </w:rPr>
        <w:t xml:space="preserve"> (瞿　欣). Chinese J. M </w:t>
      </w:r>
      <w:proofErr w:type="spellStart"/>
      <w:r w:rsidRPr="0004654C">
        <w:rPr>
          <w:rStyle w:val="HTML"/>
          <w:sz w:val="21"/>
          <w:szCs w:val="21"/>
        </w:rPr>
        <w:t>agn</w:t>
      </w:r>
      <w:proofErr w:type="spellEnd"/>
      <w:r w:rsidRPr="0004654C">
        <w:rPr>
          <w:rStyle w:val="HTML"/>
          <w:sz w:val="21"/>
          <w:szCs w:val="21"/>
        </w:rPr>
        <w:t xml:space="preserve">. </w:t>
      </w:r>
      <w:proofErr w:type="spellStart"/>
      <w:r w:rsidRPr="0004654C">
        <w:rPr>
          <w:rStyle w:val="HTML"/>
          <w:sz w:val="21"/>
          <w:szCs w:val="21"/>
        </w:rPr>
        <w:t>Reson</w:t>
      </w:r>
      <w:proofErr w:type="spellEnd"/>
      <w:r w:rsidRPr="0004654C">
        <w:rPr>
          <w:rStyle w:val="HTML"/>
          <w:sz w:val="21"/>
          <w:szCs w:val="21"/>
        </w:rPr>
        <w:t>. (波谱学杂志) [J ], 1995, 12 (6) :581—589</w:t>
      </w:r>
    </w:p>
    <w:p w:rsidR="000B609B" w:rsidRPr="0004654C" w:rsidRDefault="000B609B" w:rsidP="000B609B">
      <w:pPr>
        <w:spacing w:line="276" w:lineRule="auto"/>
        <w:rPr>
          <w:rStyle w:val="HTML"/>
          <w:sz w:val="21"/>
          <w:szCs w:val="21"/>
        </w:rPr>
      </w:pPr>
      <w:r w:rsidRPr="0004654C">
        <w:rPr>
          <w:rStyle w:val="HTML"/>
          <w:sz w:val="21"/>
          <w:szCs w:val="21"/>
        </w:rPr>
        <w:t xml:space="preserve">38.   </w:t>
      </w:r>
      <w:proofErr w:type="spellStart"/>
      <w:r w:rsidRPr="0004654C">
        <w:rPr>
          <w:rStyle w:val="HTML"/>
          <w:sz w:val="21"/>
          <w:szCs w:val="21"/>
        </w:rPr>
        <w:t>XUYun-Hua</w:t>
      </w:r>
      <w:proofErr w:type="spellEnd"/>
      <w:r w:rsidRPr="0004654C">
        <w:rPr>
          <w:rStyle w:val="HTML"/>
          <w:sz w:val="21"/>
          <w:szCs w:val="21"/>
        </w:rPr>
        <w:t xml:space="preserve"> (徐云华), QU </w:t>
      </w:r>
      <w:proofErr w:type="spellStart"/>
      <w:r w:rsidRPr="0004654C">
        <w:rPr>
          <w:rStyle w:val="HTML"/>
          <w:sz w:val="21"/>
          <w:szCs w:val="21"/>
        </w:rPr>
        <w:t>Bao</w:t>
      </w:r>
      <w:proofErr w:type="spellEnd"/>
      <w:r w:rsidRPr="0004654C">
        <w:rPr>
          <w:rStyle w:val="HTML"/>
          <w:sz w:val="21"/>
          <w:szCs w:val="21"/>
        </w:rPr>
        <w:t xml:space="preserve">-Jun (瞿保钧) , SHI </w:t>
      </w:r>
      <w:proofErr w:type="spellStart"/>
      <w:r w:rsidRPr="0004654C">
        <w:rPr>
          <w:rStyle w:val="HTML"/>
          <w:sz w:val="21"/>
          <w:szCs w:val="21"/>
        </w:rPr>
        <w:t>Wen</w:t>
      </w:r>
      <w:proofErr w:type="spellEnd"/>
      <w:r w:rsidRPr="0004654C">
        <w:rPr>
          <w:rStyle w:val="HTML"/>
          <w:sz w:val="21"/>
          <w:szCs w:val="21"/>
        </w:rPr>
        <w:t>-Fang (施文芳) et al. . Chinese J. Chem. Phys. (化学物理学报) [ J ],1997, 10 (2) : 140—144</w:t>
      </w:r>
    </w:p>
    <w:p w:rsidR="000B609B" w:rsidRPr="0004654C" w:rsidRDefault="000B609B" w:rsidP="000B609B">
      <w:pPr>
        <w:spacing w:line="276" w:lineRule="auto"/>
        <w:rPr>
          <w:rStyle w:val="HTML"/>
          <w:sz w:val="21"/>
          <w:szCs w:val="21"/>
        </w:rPr>
      </w:pPr>
      <w:r w:rsidRPr="0004654C">
        <w:rPr>
          <w:rStyle w:val="HTML"/>
          <w:sz w:val="21"/>
          <w:szCs w:val="21"/>
        </w:rPr>
        <w:t xml:space="preserve">39.   </w:t>
      </w:r>
      <w:proofErr w:type="spellStart"/>
      <w:r w:rsidRPr="0004654C">
        <w:rPr>
          <w:rStyle w:val="HTML"/>
          <w:sz w:val="21"/>
          <w:szCs w:val="21"/>
        </w:rPr>
        <w:t>XUYun-Hua</w:t>
      </w:r>
      <w:proofErr w:type="spellEnd"/>
      <w:r w:rsidRPr="0004654C">
        <w:rPr>
          <w:rStyle w:val="HTML"/>
          <w:sz w:val="21"/>
          <w:szCs w:val="21"/>
        </w:rPr>
        <w:t xml:space="preserve"> (徐云华), SHI </w:t>
      </w:r>
      <w:proofErr w:type="spellStart"/>
      <w:r w:rsidRPr="0004654C">
        <w:rPr>
          <w:rStyle w:val="HTML"/>
          <w:sz w:val="21"/>
          <w:szCs w:val="21"/>
        </w:rPr>
        <w:t>Wen</w:t>
      </w:r>
      <w:proofErr w:type="spellEnd"/>
      <w:r w:rsidRPr="0004654C">
        <w:rPr>
          <w:rStyle w:val="HTML"/>
          <w:sz w:val="21"/>
          <w:szCs w:val="21"/>
        </w:rPr>
        <w:t xml:space="preserve">-Fang (施文芳) , QU </w:t>
      </w:r>
      <w:proofErr w:type="spellStart"/>
      <w:r w:rsidRPr="0004654C">
        <w:rPr>
          <w:rStyle w:val="HTML"/>
          <w:sz w:val="21"/>
          <w:szCs w:val="21"/>
        </w:rPr>
        <w:t>Bao</w:t>
      </w:r>
      <w:proofErr w:type="spellEnd"/>
      <w:r w:rsidRPr="0004654C">
        <w:rPr>
          <w:rStyle w:val="HTML"/>
          <w:sz w:val="21"/>
          <w:szCs w:val="21"/>
        </w:rPr>
        <w:t>-Jun (瞿保钧) et al. . Chinese J. Chem. Phys. (化学物理学报) [ J ],1998, 11 (2) : 161—165</w:t>
      </w:r>
    </w:p>
    <w:p w:rsidR="000B609B" w:rsidRPr="0004654C" w:rsidRDefault="000B609B" w:rsidP="000B609B">
      <w:pPr>
        <w:spacing w:line="276" w:lineRule="auto"/>
        <w:rPr>
          <w:rStyle w:val="HTML"/>
          <w:sz w:val="21"/>
          <w:szCs w:val="21"/>
        </w:rPr>
      </w:pPr>
      <w:r w:rsidRPr="0004654C">
        <w:rPr>
          <w:rStyle w:val="HTML"/>
          <w:sz w:val="21"/>
          <w:szCs w:val="21"/>
        </w:rPr>
        <w:t xml:space="preserve">40.   QU </w:t>
      </w:r>
      <w:proofErr w:type="spellStart"/>
      <w:r w:rsidRPr="0004654C">
        <w:rPr>
          <w:rStyle w:val="HTML"/>
          <w:sz w:val="21"/>
          <w:szCs w:val="21"/>
        </w:rPr>
        <w:t>Bao</w:t>
      </w:r>
      <w:proofErr w:type="spellEnd"/>
      <w:r w:rsidRPr="0004654C">
        <w:rPr>
          <w:rStyle w:val="HTML"/>
          <w:sz w:val="21"/>
          <w:szCs w:val="21"/>
        </w:rPr>
        <w:t xml:space="preserve">-Jun (瞿保钧) , L IAN G </w:t>
      </w:r>
      <w:proofErr w:type="spellStart"/>
      <w:r w:rsidRPr="0004654C">
        <w:rPr>
          <w:rStyle w:val="HTML"/>
          <w:sz w:val="21"/>
          <w:szCs w:val="21"/>
        </w:rPr>
        <w:t>Ren</w:t>
      </w:r>
      <w:proofErr w:type="spellEnd"/>
      <w:r w:rsidRPr="0004654C">
        <w:rPr>
          <w:rStyle w:val="HTML"/>
          <w:sz w:val="21"/>
          <w:szCs w:val="21"/>
        </w:rPr>
        <w:t xml:space="preserve">-You (梁任又) , XU </w:t>
      </w:r>
      <w:proofErr w:type="spellStart"/>
      <w:r w:rsidRPr="0004654C">
        <w:rPr>
          <w:rStyle w:val="HTML"/>
          <w:sz w:val="21"/>
          <w:szCs w:val="21"/>
        </w:rPr>
        <w:t>Yun-Hua</w:t>
      </w:r>
      <w:proofErr w:type="spellEnd"/>
      <w:r w:rsidRPr="0004654C">
        <w:rPr>
          <w:rStyle w:val="HTML"/>
          <w:sz w:val="21"/>
          <w:szCs w:val="21"/>
        </w:rPr>
        <w:t xml:space="preserve"> (徐云华) et al. . Chinese Patent (中国专利) , App </w:t>
      </w:r>
      <w:proofErr w:type="spellStart"/>
      <w:r w:rsidRPr="0004654C">
        <w:rPr>
          <w:rStyle w:val="HTML"/>
          <w:sz w:val="21"/>
          <w:szCs w:val="21"/>
        </w:rPr>
        <w:t>lication</w:t>
      </w:r>
      <w:proofErr w:type="spellEnd"/>
      <w:r w:rsidRPr="0004654C">
        <w:rPr>
          <w:rStyle w:val="HTML"/>
          <w:sz w:val="21"/>
          <w:szCs w:val="21"/>
        </w:rPr>
        <w:t xml:space="preserve"> N umber 98 250 180. 3[P ], 1998</w:t>
      </w:r>
    </w:p>
    <w:p w:rsidR="000B609B" w:rsidRPr="0004654C" w:rsidRDefault="000B609B" w:rsidP="000B609B">
      <w:pPr>
        <w:spacing w:line="276" w:lineRule="auto"/>
        <w:rPr>
          <w:rStyle w:val="HTML"/>
          <w:sz w:val="21"/>
          <w:szCs w:val="21"/>
        </w:rPr>
      </w:pPr>
      <w:r w:rsidRPr="0004654C">
        <w:rPr>
          <w:rStyle w:val="HTML"/>
          <w:sz w:val="21"/>
          <w:szCs w:val="21"/>
        </w:rPr>
        <w:t xml:space="preserve">41.   QU </w:t>
      </w:r>
      <w:proofErr w:type="spellStart"/>
      <w:r w:rsidRPr="0004654C">
        <w:rPr>
          <w:rStyle w:val="HTML"/>
          <w:sz w:val="21"/>
          <w:szCs w:val="21"/>
        </w:rPr>
        <w:t>Bao</w:t>
      </w:r>
      <w:proofErr w:type="spellEnd"/>
      <w:r w:rsidRPr="0004654C">
        <w:rPr>
          <w:rStyle w:val="HTML"/>
          <w:sz w:val="21"/>
          <w:szCs w:val="21"/>
        </w:rPr>
        <w:t xml:space="preserve">-Jun (瞿保钧) , XU </w:t>
      </w:r>
      <w:proofErr w:type="spellStart"/>
      <w:r w:rsidRPr="0004654C">
        <w:rPr>
          <w:rStyle w:val="HTML"/>
          <w:sz w:val="21"/>
          <w:szCs w:val="21"/>
        </w:rPr>
        <w:t>Yun-Hua</w:t>
      </w:r>
      <w:proofErr w:type="spellEnd"/>
      <w:r w:rsidRPr="0004654C">
        <w:rPr>
          <w:rStyle w:val="HTML"/>
          <w:sz w:val="21"/>
          <w:szCs w:val="21"/>
        </w:rPr>
        <w:t xml:space="preserve"> (徐云华) , L IAN G </w:t>
      </w:r>
      <w:proofErr w:type="spellStart"/>
      <w:r w:rsidRPr="0004654C">
        <w:rPr>
          <w:rStyle w:val="HTML"/>
          <w:sz w:val="21"/>
          <w:szCs w:val="21"/>
        </w:rPr>
        <w:t>Ren</w:t>
      </w:r>
      <w:proofErr w:type="spellEnd"/>
      <w:r w:rsidRPr="0004654C">
        <w:rPr>
          <w:rStyle w:val="HTML"/>
          <w:sz w:val="21"/>
          <w:szCs w:val="21"/>
        </w:rPr>
        <w:t xml:space="preserve">-You (梁任又) et al. . Chinese Patent (中国专利) , App </w:t>
      </w:r>
      <w:proofErr w:type="spellStart"/>
      <w:r w:rsidRPr="0004654C">
        <w:rPr>
          <w:rStyle w:val="HTML"/>
          <w:sz w:val="21"/>
          <w:szCs w:val="21"/>
        </w:rPr>
        <w:t>lication</w:t>
      </w:r>
      <w:proofErr w:type="spellEnd"/>
      <w:r w:rsidRPr="0004654C">
        <w:rPr>
          <w:rStyle w:val="HTML"/>
          <w:sz w:val="21"/>
          <w:szCs w:val="21"/>
        </w:rPr>
        <w:t xml:space="preserve"> N umber 98 123 197. 7[P ], 1998</w:t>
      </w:r>
    </w:p>
    <w:p w:rsidR="000B609B" w:rsidRPr="0004654C" w:rsidRDefault="000B609B" w:rsidP="000B609B">
      <w:pPr>
        <w:spacing w:line="276" w:lineRule="auto"/>
        <w:rPr>
          <w:rStyle w:val="HTML"/>
          <w:sz w:val="21"/>
          <w:szCs w:val="21"/>
        </w:rPr>
      </w:pPr>
      <w:r w:rsidRPr="0004654C">
        <w:rPr>
          <w:rStyle w:val="HTML"/>
          <w:sz w:val="21"/>
          <w:szCs w:val="21"/>
        </w:rPr>
        <w:t>42.   王正州，瞿保钧，范伟澄，徐云华。聚乙烯技术研究进展高分子材料 科学与工程 2001年第17卷第1期</w:t>
      </w:r>
    </w:p>
    <w:p w:rsidR="000B609B" w:rsidRPr="0004654C" w:rsidRDefault="000B609B" w:rsidP="000B609B">
      <w:pPr>
        <w:spacing w:line="276" w:lineRule="auto"/>
        <w:rPr>
          <w:rStyle w:val="HTML"/>
          <w:sz w:val="21"/>
          <w:szCs w:val="21"/>
        </w:rPr>
      </w:pPr>
      <w:r w:rsidRPr="0004654C">
        <w:rPr>
          <w:rStyle w:val="HTML"/>
          <w:sz w:val="21"/>
          <w:szCs w:val="21"/>
        </w:rPr>
        <w:t>43.   中国电线电缆行业十三五发展指导意见 中国电器工业协会电线电缆分会 2016年9月</w:t>
      </w:r>
    </w:p>
    <w:p w:rsidR="000B609B" w:rsidRPr="0004654C" w:rsidRDefault="000B609B" w:rsidP="000B609B">
      <w:pPr>
        <w:spacing w:line="276" w:lineRule="auto"/>
        <w:rPr>
          <w:rStyle w:val="HTML"/>
          <w:sz w:val="21"/>
          <w:szCs w:val="21"/>
        </w:rPr>
      </w:pPr>
      <w:r w:rsidRPr="0004654C">
        <w:rPr>
          <w:rStyle w:val="HTML"/>
          <w:sz w:val="21"/>
          <w:szCs w:val="21"/>
        </w:rPr>
        <w:t>44.   辐射交联PVC电缆料配方的研究。赵以正。 第三届国际电介质材料性能和应用会议文集1991年7月</w:t>
      </w:r>
    </w:p>
    <w:p w:rsidR="000B609B" w:rsidRPr="0004654C" w:rsidRDefault="000B609B" w:rsidP="000B609B">
      <w:pPr>
        <w:spacing w:line="276" w:lineRule="auto"/>
        <w:rPr>
          <w:rStyle w:val="HTML"/>
          <w:sz w:val="21"/>
          <w:szCs w:val="21"/>
        </w:rPr>
      </w:pPr>
      <w:r w:rsidRPr="0004654C">
        <w:rPr>
          <w:rStyle w:val="HTML"/>
          <w:sz w:val="21"/>
          <w:szCs w:val="21"/>
        </w:rPr>
        <w:t xml:space="preserve">45.   也谈中压XLPE电力电缆绝缘料的水树老化 赵以正等 电工文摘 2013年第6期 </w:t>
      </w:r>
    </w:p>
    <w:p w:rsidR="000B609B" w:rsidRPr="0004654C" w:rsidRDefault="000B609B" w:rsidP="000B609B">
      <w:pPr>
        <w:spacing w:line="276" w:lineRule="auto"/>
        <w:rPr>
          <w:rStyle w:val="HTML"/>
          <w:sz w:val="21"/>
          <w:szCs w:val="21"/>
        </w:rPr>
      </w:pPr>
      <w:r w:rsidRPr="0004654C">
        <w:rPr>
          <w:rStyle w:val="HTML"/>
          <w:sz w:val="21"/>
          <w:szCs w:val="21"/>
        </w:rPr>
        <w:t>46.   聚乙烯的交联技术研究进展          瞿保钧  高分子材料科学与工程       VOL 17 NO.1 JAN 2001</w:t>
      </w:r>
    </w:p>
    <w:p w:rsidR="005C756E" w:rsidRDefault="005C756E"/>
    <w:sectPr w:rsidR="005C756E" w:rsidSect="005C756E">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0B609B"/>
    <w:rsid w:val="000B609B"/>
    <w:rsid w:val="005C756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09B"/>
    <w:rPr>
      <w:rFonts w:ascii="宋体" w:eastAsia="宋体" w:hAnsi="宋体" w:cs="宋体"/>
      <w:kern w:val="0"/>
      <w:sz w:val="24"/>
      <w:szCs w:val="24"/>
    </w:rPr>
  </w:style>
  <w:style w:type="paragraph" w:styleId="3">
    <w:name w:val="heading 3"/>
    <w:basedOn w:val="a"/>
    <w:next w:val="a"/>
    <w:link w:val="3Char"/>
    <w:qFormat/>
    <w:rsid w:val="000B609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0B609B"/>
    <w:rPr>
      <w:rFonts w:ascii="宋体" w:eastAsia="宋体" w:hAnsi="宋体" w:cs="宋体"/>
      <w:b/>
      <w:bCs/>
      <w:kern w:val="0"/>
      <w:sz w:val="32"/>
      <w:szCs w:val="32"/>
    </w:rPr>
  </w:style>
  <w:style w:type="character" w:styleId="HTML">
    <w:name w:val="HTML Typewriter"/>
    <w:rsid w:val="000B609B"/>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wmf"/><Relationship Id="rId5" Type="http://schemas.openxmlformats.org/officeDocument/2006/relationships/image" Target="media/image2.wmf"/><Relationship Id="rId15" Type="http://schemas.openxmlformats.org/officeDocument/2006/relationships/image" Target="media/image7.wmf"/><Relationship Id="rId10" Type="http://schemas.openxmlformats.org/officeDocument/2006/relationships/oleObject" Target="embeddings/oleObject3.bin"/><Relationship Id="rId4" Type="http://schemas.openxmlformats.org/officeDocument/2006/relationships/image" Target="media/image1.png"/><Relationship Id="rId9" Type="http://schemas.openxmlformats.org/officeDocument/2006/relationships/image" Target="media/image4.wmf"/><Relationship Id="rId14" Type="http://schemas.openxmlformats.org/officeDocument/2006/relationships/oleObject" Target="embeddings/oleObject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3548</Words>
  <Characters>20226</Characters>
  <Application>Microsoft Office Word</Application>
  <DocSecurity>0</DocSecurity>
  <Lines>168</Lines>
  <Paragraphs>47</Paragraphs>
  <ScaleCrop>false</ScaleCrop>
  <Company>Microsoft</Company>
  <LinksUpToDate>false</LinksUpToDate>
  <CharactersWithSpaces>23727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2020-03-19T02:31:00Z</dcterms:created>
  <dcterms:modified xsi:type="dcterms:W3CDTF">2020-03-19T02:33:00Z</dcterms:modified>
</cp:coreProperties>
</file>