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FA" w:rsidRDefault="009D27FA" w:rsidP="009D27FA">
      <w:pPr>
        <w:pStyle w:val="3"/>
      </w:pPr>
      <w:r w:rsidRPr="00673E25">
        <w:rPr>
          <w:rFonts w:hint="eastAsia"/>
        </w:rPr>
        <w:t>新一代小直径微型光缆</w:t>
      </w:r>
    </w:p>
    <w:p w:rsidR="009D27FA" w:rsidRPr="00375F34" w:rsidRDefault="009D27FA" w:rsidP="009D27FA">
      <w:pPr>
        <w:spacing w:line="276" w:lineRule="auto"/>
        <w:rPr>
          <w:b/>
          <w:sz w:val="24"/>
          <w:szCs w:val="24"/>
        </w:rPr>
      </w:pPr>
      <w:r w:rsidRPr="00375F34">
        <w:rPr>
          <w:rFonts w:hint="eastAsia"/>
          <w:b/>
          <w:sz w:val="24"/>
          <w:szCs w:val="24"/>
        </w:rPr>
        <w:t>1</w:t>
      </w:r>
      <w:r w:rsidRPr="00375F34">
        <w:rPr>
          <w:rFonts w:hint="eastAsia"/>
          <w:b/>
          <w:sz w:val="24"/>
          <w:szCs w:val="24"/>
        </w:rPr>
        <w:t>、引言</w:t>
      </w:r>
    </w:p>
    <w:p w:rsidR="009D27FA" w:rsidRPr="00673E25" w:rsidRDefault="009D27FA" w:rsidP="009D27FA">
      <w:pPr>
        <w:spacing w:line="276" w:lineRule="auto"/>
        <w:ind w:firstLineChars="200" w:firstLine="480"/>
        <w:rPr>
          <w:sz w:val="24"/>
          <w:szCs w:val="24"/>
        </w:rPr>
      </w:pPr>
      <w:r w:rsidRPr="00673E25">
        <w:rPr>
          <w:rFonts w:hint="eastAsia"/>
          <w:sz w:val="24"/>
          <w:szCs w:val="24"/>
        </w:rPr>
        <w:t>随着数据传输速率的提高，越来越多的光缆部署在世界各地。为了容纳大量的光纤，光缆的设计应提供尽可能小的直径。考虑到上述挑战，印度斯特利科技有限公司的科研人员开发出一系列用于室外安装的微型管道微型光缆。</w:t>
      </w:r>
    </w:p>
    <w:p w:rsidR="009D27FA" w:rsidRPr="00375F34" w:rsidRDefault="009D27FA" w:rsidP="009D27FA">
      <w:pPr>
        <w:spacing w:line="276" w:lineRule="auto"/>
        <w:rPr>
          <w:b/>
          <w:sz w:val="24"/>
          <w:szCs w:val="24"/>
        </w:rPr>
      </w:pPr>
      <w:r w:rsidRPr="00375F34">
        <w:rPr>
          <w:rFonts w:hint="eastAsia"/>
          <w:b/>
          <w:sz w:val="24"/>
          <w:szCs w:val="24"/>
        </w:rPr>
        <w:t>2</w:t>
      </w:r>
      <w:r w:rsidRPr="00375F34">
        <w:rPr>
          <w:rFonts w:hint="eastAsia"/>
          <w:b/>
          <w:sz w:val="24"/>
          <w:szCs w:val="24"/>
        </w:rPr>
        <w:t>、光缆设计</w:t>
      </w:r>
    </w:p>
    <w:p w:rsidR="009D27FA" w:rsidRPr="00673E25" w:rsidRDefault="009D27FA" w:rsidP="009D27FA">
      <w:pPr>
        <w:spacing w:line="276" w:lineRule="auto"/>
        <w:rPr>
          <w:sz w:val="24"/>
          <w:szCs w:val="24"/>
        </w:rPr>
      </w:pPr>
      <w:r w:rsidRPr="00673E25">
        <w:rPr>
          <w:rFonts w:hint="eastAsia"/>
          <w:sz w:val="24"/>
          <w:szCs w:val="24"/>
        </w:rPr>
        <w:t xml:space="preserve">    </w:t>
      </w:r>
      <w:r w:rsidRPr="00673E25">
        <w:rPr>
          <w:rFonts w:hint="eastAsia"/>
          <w:sz w:val="24"/>
          <w:szCs w:val="24"/>
        </w:rPr>
        <w:t>微型光缆通常包括中心加强件（</w:t>
      </w:r>
      <w:r w:rsidRPr="00673E25">
        <w:rPr>
          <w:rFonts w:hint="eastAsia"/>
          <w:sz w:val="24"/>
          <w:szCs w:val="24"/>
        </w:rPr>
        <w:t>CSM</w:t>
      </w:r>
      <w:r w:rsidRPr="00673E25">
        <w:rPr>
          <w:rFonts w:hint="eastAsia"/>
          <w:sz w:val="24"/>
          <w:szCs w:val="24"/>
        </w:rPr>
        <w:t>）、多层缓冲管、用于捆扎缓冲管的一层绕包带和一个最终护套。这些光缆是常规管道光缆的微缩版。根据网络要求，将这些微型光缆气吹到特定的微型管道中，进行长距离（大约</w:t>
      </w:r>
      <w:r w:rsidRPr="00673E25">
        <w:rPr>
          <w:rFonts w:hint="eastAsia"/>
          <w:sz w:val="24"/>
          <w:szCs w:val="24"/>
        </w:rPr>
        <w:t>1.5 km</w:t>
      </w:r>
      <w:r w:rsidRPr="00673E25">
        <w:rPr>
          <w:rFonts w:hint="eastAsia"/>
          <w:sz w:val="24"/>
          <w:szCs w:val="24"/>
        </w:rPr>
        <w:t>～</w:t>
      </w:r>
      <w:r w:rsidRPr="00673E25">
        <w:rPr>
          <w:rFonts w:hint="eastAsia"/>
          <w:sz w:val="24"/>
          <w:szCs w:val="24"/>
        </w:rPr>
        <w:t>2 km</w:t>
      </w:r>
      <w:r w:rsidRPr="00673E25">
        <w:rPr>
          <w:rFonts w:hint="eastAsia"/>
          <w:sz w:val="24"/>
          <w:szCs w:val="24"/>
        </w:rPr>
        <w:t>）传输。</w:t>
      </w:r>
    </w:p>
    <w:p w:rsidR="009D27FA" w:rsidRPr="00673E25" w:rsidRDefault="009D27FA" w:rsidP="009D27FA">
      <w:pPr>
        <w:spacing w:line="276" w:lineRule="auto"/>
        <w:rPr>
          <w:sz w:val="24"/>
          <w:szCs w:val="24"/>
        </w:rPr>
      </w:pPr>
      <w:r w:rsidRPr="00673E25">
        <w:rPr>
          <w:rFonts w:hint="eastAsia"/>
          <w:sz w:val="24"/>
          <w:szCs w:val="24"/>
        </w:rPr>
        <w:t xml:space="preserve">2.1  </w:t>
      </w:r>
      <w:r w:rsidRPr="00673E25">
        <w:rPr>
          <w:rFonts w:hint="eastAsia"/>
          <w:sz w:val="24"/>
          <w:szCs w:val="24"/>
        </w:rPr>
        <w:t>微型光缆面临的挑战</w:t>
      </w:r>
    </w:p>
    <w:p w:rsidR="009D27FA" w:rsidRPr="00673E25" w:rsidRDefault="009D27FA" w:rsidP="009D27FA">
      <w:pPr>
        <w:spacing w:line="276" w:lineRule="auto"/>
        <w:rPr>
          <w:sz w:val="24"/>
          <w:szCs w:val="24"/>
        </w:rPr>
      </w:pPr>
      <w:r w:rsidRPr="00673E25">
        <w:rPr>
          <w:rFonts w:hint="eastAsia"/>
          <w:sz w:val="24"/>
          <w:szCs w:val="24"/>
        </w:rPr>
        <w:t xml:space="preserve">    </w:t>
      </w:r>
      <w:r w:rsidRPr="00673E25">
        <w:rPr>
          <w:rFonts w:hint="eastAsia"/>
          <w:sz w:val="24"/>
          <w:szCs w:val="24"/>
        </w:rPr>
        <w:t>由于是采用气吹设备安装微型光缆，因此气吹性能起着至关重要的作用，因为如果光缆不能气吹到要求的长度，安装成本将非常高，达到要求的距离所需的工作量和时间也会增加一倍。</w:t>
      </w:r>
    </w:p>
    <w:p w:rsidR="009D27FA" w:rsidRPr="00673E25" w:rsidRDefault="009D27FA" w:rsidP="009D27FA">
      <w:pPr>
        <w:spacing w:line="276" w:lineRule="auto"/>
        <w:rPr>
          <w:sz w:val="24"/>
          <w:szCs w:val="24"/>
        </w:rPr>
      </w:pPr>
      <w:r w:rsidRPr="00673E25">
        <w:rPr>
          <w:rFonts w:hint="eastAsia"/>
          <w:sz w:val="24"/>
          <w:szCs w:val="24"/>
        </w:rPr>
        <w:t xml:space="preserve">    </w:t>
      </w:r>
      <w:r w:rsidRPr="00673E25">
        <w:rPr>
          <w:rFonts w:hint="eastAsia"/>
          <w:sz w:val="24"/>
          <w:szCs w:val="24"/>
        </w:rPr>
        <w:t>常规微型光缆由高模量单层聚对苯二甲酸丁二醇酯（</w:t>
      </w:r>
      <w:r w:rsidRPr="00673E25">
        <w:rPr>
          <w:rFonts w:hint="eastAsia"/>
          <w:sz w:val="24"/>
          <w:szCs w:val="24"/>
        </w:rPr>
        <w:t>PBT</w:t>
      </w:r>
      <w:r w:rsidRPr="00673E25">
        <w:rPr>
          <w:rFonts w:hint="eastAsia"/>
          <w:sz w:val="24"/>
          <w:szCs w:val="24"/>
        </w:rPr>
        <w:t>）缓冲管制成，它们对于保持最小厚度以承受机械应力和绕包带压痕有一个限制。因此，它限制了光缆直径的进一步减小。所以，需要一种能够克服上述挑战并为电信供应商和光缆制造商提供最佳性能的光缆设计。</w:t>
      </w:r>
    </w:p>
    <w:p w:rsidR="009D27FA" w:rsidRPr="00673E25" w:rsidRDefault="009D27FA" w:rsidP="009D27FA">
      <w:pPr>
        <w:spacing w:line="276" w:lineRule="auto"/>
        <w:rPr>
          <w:sz w:val="24"/>
          <w:szCs w:val="24"/>
        </w:rPr>
      </w:pPr>
      <w:r w:rsidRPr="00673E25">
        <w:rPr>
          <w:rFonts w:hint="eastAsia"/>
          <w:sz w:val="24"/>
          <w:szCs w:val="24"/>
        </w:rPr>
        <w:t xml:space="preserve">2.2  </w:t>
      </w:r>
      <w:r w:rsidRPr="00673E25">
        <w:rPr>
          <w:rFonts w:hint="eastAsia"/>
          <w:sz w:val="24"/>
          <w:szCs w:val="24"/>
        </w:rPr>
        <w:t>小直径新一代微型光缆的设计</w:t>
      </w:r>
    </w:p>
    <w:p w:rsidR="009D27FA" w:rsidRDefault="009D27FA" w:rsidP="009D27FA">
      <w:pPr>
        <w:spacing w:line="276" w:lineRule="auto"/>
        <w:ind w:firstLine="480"/>
        <w:rPr>
          <w:sz w:val="24"/>
          <w:szCs w:val="24"/>
        </w:rPr>
      </w:pPr>
      <w:r w:rsidRPr="00673E25">
        <w:rPr>
          <w:rFonts w:hint="eastAsia"/>
          <w:sz w:val="24"/>
          <w:szCs w:val="24"/>
        </w:rPr>
        <w:t>采用</w:t>
      </w:r>
      <w:r w:rsidRPr="00673E25">
        <w:rPr>
          <w:rFonts w:hint="eastAsia"/>
          <w:sz w:val="24"/>
          <w:szCs w:val="24"/>
        </w:rPr>
        <w:t xml:space="preserve">200 </w:t>
      </w:r>
      <w:r w:rsidRPr="00673E25">
        <w:rPr>
          <w:rFonts w:hint="eastAsia"/>
          <w:sz w:val="24"/>
          <w:szCs w:val="24"/>
        </w:rPr>
        <w:t>μ</w:t>
      </w:r>
      <w:r w:rsidRPr="00673E25">
        <w:rPr>
          <w:rFonts w:hint="eastAsia"/>
          <w:sz w:val="24"/>
          <w:szCs w:val="24"/>
        </w:rPr>
        <w:t>m</w:t>
      </w:r>
      <w:r w:rsidRPr="00673E25">
        <w:rPr>
          <w:rFonts w:hint="eastAsia"/>
          <w:sz w:val="24"/>
          <w:szCs w:val="24"/>
        </w:rPr>
        <w:t>光纤在减小微型光缆的总直径以及最终增加光缆内部的光纤密度方面受到人们的极大关注。因此，</w:t>
      </w:r>
      <w:r w:rsidRPr="00673E25">
        <w:rPr>
          <w:rFonts w:hint="eastAsia"/>
          <w:sz w:val="24"/>
          <w:szCs w:val="24"/>
        </w:rPr>
        <w:t xml:space="preserve">200 </w:t>
      </w:r>
      <w:r w:rsidRPr="00673E25">
        <w:rPr>
          <w:rFonts w:hint="eastAsia"/>
          <w:sz w:val="24"/>
          <w:szCs w:val="24"/>
        </w:rPr>
        <w:t>μ</w:t>
      </w:r>
      <w:r w:rsidRPr="00673E25">
        <w:rPr>
          <w:rFonts w:hint="eastAsia"/>
          <w:sz w:val="24"/>
          <w:szCs w:val="24"/>
        </w:rPr>
        <w:t>m</w:t>
      </w:r>
      <w:r w:rsidRPr="00673E25">
        <w:rPr>
          <w:rFonts w:hint="eastAsia"/>
          <w:sz w:val="24"/>
          <w:szCs w:val="24"/>
        </w:rPr>
        <w:t>光纤是</w:t>
      </w:r>
      <w:r w:rsidRPr="00673E25">
        <w:rPr>
          <w:rFonts w:hint="eastAsia"/>
          <w:sz w:val="24"/>
          <w:szCs w:val="24"/>
        </w:rPr>
        <w:t>432</w:t>
      </w:r>
      <w:r w:rsidRPr="00673E25">
        <w:rPr>
          <w:rFonts w:hint="eastAsia"/>
          <w:sz w:val="24"/>
          <w:szCs w:val="24"/>
        </w:rPr>
        <w:t>芯、</w:t>
      </w:r>
      <w:r w:rsidRPr="00673E25">
        <w:rPr>
          <w:rFonts w:hint="eastAsia"/>
          <w:sz w:val="24"/>
          <w:szCs w:val="24"/>
        </w:rPr>
        <w:t>576</w:t>
      </w:r>
      <w:r w:rsidRPr="00673E25">
        <w:rPr>
          <w:rFonts w:hint="eastAsia"/>
          <w:sz w:val="24"/>
          <w:szCs w:val="24"/>
        </w:rPr>
        <w:t>芯等非常大芯数光缆的最佳选择。在设计微型光缆时，需要考虑以下各种因素：</w:t>
      </w:r>
    </w:p>
    <w:p w:rsidR="009D27FA" w:rsidRPr="00673E25" w:rsidRDefault="009D27FA" w:rsidP="009D27FA">
      <w:pPr>
        <w:spacing w:line="276" w:lineRule="auto"/>
        <w:rPr>
          <w:sz w:val="24"/>
          <w:szCs w:val="24"/>
        </w:rPr>
      </w:pPr>
      <w:r w:rsidRPr="00673E25">
        <w:rPr>
          <w:rFonts w:hint="eastAsia"/>
          <w:sz w:val="24"/>
          <w:szCs w:val="24"/>
        </w:rPr>
        <w:t xml:space="preserve"> 1</w:t>
      </w:r>
      <w:r w:rsidRPr="00673E25">
        <w:rPr>
          <w:rFonts w:hint="eastAsia"/>
          <w:sz w:val="24"/>
          <w:szCs w:val="24"/>
        </w:rPr>
        <w:t>）光纤尺寸和芯数选择；</w:t>
      </w:r>
    </w:p>
    <w:p w:rsidR="009D27FA" w:rsidRPr="00673E25" w:rsidRDefault="009D27FA" w:rsidP="009D27FA">
      <w:pPr>
        <w:spacing w:line="276" w:lineRule="auto"/>
        <w:rPr>
          <w:sz w:val="24"/>
          <w:szCs w:val="24"/>
        </w:rPr>
      </w:pPr>
      <w:r w:rsidRPr="00673E25">
        <w:rPr>
          <w:rFonts w:hint="eastAsia"/>
          <w:sz w:val="24"/>
          <w:szCs w:val="24"/>
        </w:rPr>
        <w:t>2</w:t>
      </w:r>
      <w:r w:rsidRPr="00673E25">
        <w:rPr>
          <w:rFonts w:hint="eastAsia"/>
          <w:sz w:val="24"/>
          <w:szCs w:val="24"/>
        </w:rPr>
        <w:t>）缓冲管材料；</w:t>
      </w:r>
    </w:p>
    <w:p w:rsidR="009D27FA" w:rsidRPr="00673E25" w:rsidRDefault="009D27FA" w:rsidP="009D27FA">
      <w:pPr>
        <w:spacing w:line="276" w:lineRule="auto"/>
        <w:rPr>
          <w:sz w:val="24"/>
          <w:szCs w:val="24"/>
        </w:rPr>
      </w:pPr>
      <w:r w:rsidRPr="00673E25">
        <w:rPr>
          <w:rFonts w:hint="eastAsia"/>
          <w:sz w:val="24"/>
          <w:szCs w:val="24"/>
        </w:rPr>
        <w:t>3</w:t>
      </w:r>
      <w:r w:rsidRPr="00673E25">
        <w:rPr>
          <w:rFonts w:hint="eastAsia"/>
          <w:sz w:val="24"/>
          <w:szCs w:val="24"/>
        </w:rPr>
        <w:t>）填充胶；</w:t>
      </w:r>
    </w:p>
    <w:p w:rsidR="009D27FA" w:rsidRPr="00673E25" w:rsidRDefault="009D27FA" w:rsidP="009D27FA">
      <w:pPr>
        <w:spacing w:line="276" w:lineRule="auto"/>
        <w:rPr>
          <w:sz w:val="24"/>
          <w:szCs w:val="24"/>
        </w:rPr>
      </w:pPr>
      <w:r w:rsidRPr="00673E25">
        <w:rPr>
          <w:rFonts w:hint="eastAsia"/>
          <w:sz w:val="24"/>
          <w:szCs w:val="24"/>
        </w:rPr>
        <w:t>4</w:t>
      </w:r>
      <w:r w:rsidRPr="00673E25">
        <w:rPr>
          <w:rFonts w:hint="eastAsia"/>
          <w:sz w:val="24"/>
          <w:szCs w:val="24"/>
        </w:rPr>
        <w:t>）绕包带；</w:t>
      </w:r>
    </w:p>
    <w:p w:rsidR="009D27FA" w:rsidRPr="00673E25" w:rsidRDefault="009D27FA" w:rsidP="009D27FA">
      <w:pPr>
        <w:spacing w:line="276" w:lineRule="auto"/>
        <w:rPr>
          <w:sz w:val="24"/>
          <w:szCs w:val="24"/>
        </w:rPr>
      </w:pPr>
      <w:r w:rsidRPr="00673E25">
        <w:rPr>
          <w:rFonts w:hint="eastAsia"/>
          <w:sz w:val="24"/>
          <w:szCs w:val="24"/>
        </w:rPr>
        <w:t>5</w:t>
      </w:r>
      <w:r w:rsidRPr="00673E25">
        <w:rPr>
          <w:rFonts w:hint="eastAsia"/>
          <w:sz w:val="24"/>
          <w:szCs w:val="24"/>
        </w:rPr>
        <w:t>）外护套材料。</w:t>
      </w:r>
    </w:p>
    <w:p w:rsidR="009D27FA" w:rsidRPr="00673E25" w:rsidRDefault="009D27FA" w:rsidP="009D27FA">
      <w:pPr>
        <w:spacing w:line="276" w:lineRule="auto"/>
        <w:rPr>
          <w:sz w:val="24"/>
          <w:szCs w:val="24"/>
        </w:rPr>
      </w:pPr>
      <w:r w:rsidRPr="00673E25">
        <w:rPr>
          <w:rFonts w:hint="eastAsia"/>
          <w:sz w:val="24"/>
          <w:szCs w:val="24"/>
        </w:rPr>
        <w:t xml:space="preserve">2.2.1  </w:t>
      </w:r>
      <w:r w:rsidRPr="00673E25">
        <w:rPr>
          <w:rFonts w:hint="eastAsia"/>
          <w:sz w:val="24"/>
          <w:szCs w:val="24"/>
        </w:rPr>
        <w:t>光纤尺寸和芯数选择</w:t>
      </w:r>
    </w:p>
    <w:p w:rsidR="009D27FA" w:rsidRPr="00673E25" w:rsidRDefault="009D27FA" w:rsidP="009D27FA">
      <w:pPr>
        <w:spacing w:line="276" w:lineRule="auto"/>
        <w:rPr>
          <w:sz w:val="24"/>
          <w:szCs w:val="24"/>
        </w:rPr>
      </w:pPr>
      <w:r w:rsidRPr="00673E25">
        <w:rPr>
          <w:rFonts w:hint="eastAsia"/>
          <w:sz w:val="24"/>
          <w:szCs w:val="24"/>
        </w:rPr>
        <w:t xml:space="preserve">    </w:t>
      </w:r>
      <w:r w:rsidRPr="00673E25">
        <w:rPr>
          <w:rFonts w:hint="eastAsia"/>
          <w:sz w:val="24"/>
          <w:szCs w:val="24"/>
        </w:rPr>
        <w:t>如上所述，</w:t>
      </w:r>
      <w:r w:rsidRPr="00673E25">
        <w:rPr>
          <w:rFonts w:hint="eastAsia"/>
          <w:sz w:val="24"/>
          <w:szCs w:val="24"/>
        </w:rPr>
        <w:t xml:space="preserve">200 </w:t>
      </w:r>
      <w:r w:rsidRPr="00673E25">
        <w:rPr>
          <w:rFonts w:hint="eastAsia"/>
          <w:sz w:val="24"/>
          <w:szCs w:val="24"/>
        </w:rPr>
        <w:t>μ</w:t>
      </w:r>
      <w:r w:rsidRPr="00673E25">
        <w:rPr>
          <w:rFonts w:hint="eastAsia"/>
          <w:sz w:val="24"/>
          <w:szCs w:val="24"/>
        </w:rPr>
        <w:t>m</w:t>
      </w:r>
      <w:r w:rsidRPr="00673E25">
        <w:rPr>
          <w:rFonts w:hint="eastAsia"/>
          <w:sz w:val="24"/>
          <w:szCs w:val="24"/>
        </w:rPr>
        <w:t>光纤最适合用于微型光缆，尤其是用于高光纤密度的微型光缆。印度斯特利科技有限公司的科研人员选择了</w:t>
      </w:r>
      <w:r w:rsidRPr="00673E25">
        <w:rPr>
          <w:rFonts w:hint="eastAsia"/>
          <w:sz w:val="24"/>
          <w:szCs w:val="24"/>
        </w:rPr>
        <w:t xml:space="preserve">200 </w:t>
      </w:r>
      <w:r w:rsidRPr="00673E25">
        <w:rPr>
          <w:rFonts w:hint="eastAsia"/>
          <w:sz w:val="24"/>
          <w:szCs w:val="24"/>
        </w:rPr>
        <w:t>μ</w:t>
      </w:r>
      <w:r w:rsidRPr="00673E25">
        <w:rPr>
          <w:rFonts w:hint="eastAsia"/>
          <w:sz w:val="24"/>
          <w:szCs w:val="24"/>
        </w:rPr>
        <w:t>m</w:t>
      </w:r>
      <w:r w:rsidRPr="00673E25">
        <w:rPr>
          <w:rFonts w:hint="eastAsia"/>
          <w:sz w:val="24"/>
          <w:szCs w:val="24"/>
        </w:rPr>
        <w:t>光纤用于新一代从</w:t>
      </w:r>
      <w:r w:rsidRPr="00673E25">
        <w:rPr>
          <w:rFonts w:hint="eastAsia"/>
          <w:sz w:val="24"/>
          <w:szCs w:val="24"/>
        </w:rPr>
        <w:t>72</w:t>
      </w:r>
      <w:r w:rsidRPr="00673E25">
        <w:rPr>
          <w:rFonts w:hint="eastAsia"/>
          <w:sz w:val="24"/>
          <w:szCs w:val="24"/>
        </w:rPr>
        <w:t>芯到</w:t>
      </w:r>
      <w:r w:rsidRPr="00673E25">
        <w:rPr>
          <w:rFonts w:hint="eastAsia"/>
          <w:sz w:val="24"/>
          <w:szCs w:val="24"/>
        </w:rPr>
        <w:t>576</w:t>
      </w:r>
      <w:r w:rsidRPr="00673E25">
        <w:rPr>
          <w:rFonts w:hint="eastAsia"/>
          <w:sz w:val="24"/>
          <w:szCs w:val="24"/>
        </w:rPr>
        <w:t>芯的微型光缆。此外，在设计微型光缆时，套管中的光纤数起着非常重要的作用。一个缓冲管内可以容纳</w:t>
      </w:r>
      <w:r w:rsidRPr="00673E25">
        <w:rPr>
          <w:rFonts w:hint="eastAsia"/>
          <w:sz w:val="24"/>
          <w:szCs w:val="24"/>
        </w:rPr>
        <w:t>12</w:t>
      </w:r>
      <w:r w:rsidRPr="00673E25">
        <w:rPr>
          <w:rFonts w:hint="eastAsia"/>
          <w:sz w:val="24"/>
          <w:szCs w:val="24"/>
        </w:rPr>
        <w:t>芯到</w:t>
      </w:r>
      <w:r w:rsidRPr="00673E25">
        <w:rPr>
          <w:rFonts w:hint="eastAsia"/>
          <w:sz w:val="24"/>
          <w:szCs w:val="24"/>
        </w:rPr>
        <w:t>48</w:t>
      </w:r>
      <w:r w:rsidRPr="00673E25">
        <w:rPr>
          <w:rFonts w:hint="eastAsia"/>
          <w:sz w:val="24"/>
          <w:szCs w:val="24"/>
        </w:rPr>
        <w:t>芯。随着缓冲管中光纤数的增加，由于环形标记具有相同颜色，选择合适的光纤进行端接变得非常困难。因此，通常优选</w:t>
      </w:r>
      <w:r w:rsidRPr="00673E25">
        <w:rPr>
          <w:rFonts w:hint="eastAsia"/>
          <w:sz w:val="24"/>
          <w:szCs w:val="24"/>
        </w:rPr>
        <w:t>24</w:t>
      </w:r>
      <w:r w:rsidRPr="00673E25">
        <w:rPr>
          <w:rFonts w:hint="eastAsia"/>
          <w:sz w:val="24"/>
          <w:szCs w:val="24"/>
        </w:rPr>
        <w:t>芯</w:t>
      </w:r>
      <w:r w:rsidRPr="00673E25">
        <w:rPr>
          <w:rFonts w:hint="eastAsia"/>
          <w:sz w:val="24"/>
          <w:szCs w:val="24"/>
        </w:rPr>
        <w:t>/</w:t>
      </w:r>
      <w:r w:rsidRPr="00673E25">
        <w:rPr>
          <w:rFonts w:hint="eastAsia"/>
          <w:sz w:val="24"/>
          <w:szCs w:val="24"/>
        </w:rPr>
        <w:t>套管设计，以平衡光缆直径减小和光纤端接挑战。</w:t>
      </w:r>
    </w:p>
    <w:p w:rsidR="009D27FA" w:rsidRPr="00673E25" w:rsidRDefault="009D27FA" w:rsidP="009D27FA">
      <w:pPr>
        <w:spacing w:line="276" w:lineRule="auto"/>
        <w:rPr>
          <w:sz w:val="24"/>
          <w:szCs w:val="24"/>
        </w:rPr>
      </w:pPr>
      <w:r w:rsidRPr="00673E25">
        <w:rPr>
          <w:rFonts w:hint="eastAsia"/>
          <w:sz w:val="24"/>
          <w:szCs w:val="24"/>
        </w:rPr>
        <w:t xml:space="preserve">2.2.2  </w:t>
      </w:r>
      <w:r w:rsidRPr="00673E25">
        <w:rPr>
          <w:rFonts w:hint="eastAsia"/>
          <w:sz w:val="24"/>
          <w:szCs w:val="24"/>
        </w:rPr>
        <w:t>缓冲管材料</w:t>
      </w:r>
    </w:p>
    <w:p w:rsidR="009D27FA" w:rsidRPr="00673E25" w:rsidRDefault="009D27FA" w:rsidP="009D27FA">
      <w:pPr>
        <w:spacing w:line="276" w:lineRule="auto"/>
        <w:rPr>
          <w:sz w:val="24"/>
          <w:szCs w:val="24"/>
        </w:rPr>
      </w:pPr>
      <w:r w:rsidRPr="00673E25">
        <w:rPr>
          <w:rFonts w:hint="eastAsia"/>
          <w:sz w:val="24"/>
          <w:szCs w:val="24"/>
        </w:rPr>
        <w:t xml:space="preserve">    </w:t>
      </w:r>
      <w:r w:rsidRPr="00673E25">
        <w:rPr>
          <w:rFonts w:hint="eastAsia"/>
          <w:sz w:val="24"/>
          <w:szCs w:val="24"/>
        </w:rPr>
        <w:t>传统上，单层</w:t>
      </w:r>
      <w:r w:rsidRPr="00673E25">
        <w:rPr>
          <w:rFonts w:hint="eastAsia"/>
          <w:sz w:val="24"/>
          <w:szCs w:val="24"/>
        </w:rPr>
        <w:t>PBT</w:t>
      </w:r>
      <w:r w:rsidRPr="00673E25">
        <w:rPr>
          <w:rFonts w:hint="eastAsia"/>
          <w:sz w:val="24"/>
          <w:szCs w:val="24"/>
        </w:rPr>
        <w:t>缓冲管用于微型光缆。虽然</w:t>
      </w:r>
      <w:r w:rsidRPr="00673E25">
        <w:rPr>
          <w:rFonts w:hint="eastAsia"/>
          <w:sz w:val="24"/>
          <w:szCs w:val="24"/>
        </w:rPr>
        <w:t>PBT</w:t>
      </w:r>
      <w:r w:rsidRPr="00673E25">
        <w:rPr>
          <w:rFonts w:hint="eastAsia"/>
          <w:sz w:val="24"/>
          <w:szCs w:val="24"/>
        </w:rPr>
        <w:t>具有良好的抗应力性能，</w:t>
      </w:r>
      <w:r w:rsidRPr="00673E25">
        <w:rPr>
          <w:rFonts w:hint="eastAsia"/>
          <w:sz w:val="24"/>
          <w:szCs w:val="24"/>
        </w:rPr>
        <w:lastRenderedPageBreak/>
        <w:t>硬度为</w:t>
      </w:r>
      <w:r w:rsidRPr="00673E25">
        <w:rPr>
          <w:rFonts w:hint="eastAsia"/>
          <w:sz w:val="24"/>
          <w:szCs w:val="24"/>
        </w:rPr>
        <w:t>82 Shore D</w:t>
      </w:r>
      <w:r w:rsidRPr="00673E25">
        <w:rPr>
          <w:rFonts w:hint="eastAsia"/>
          <w:sz w:val="24"/>
          <w:szCs w:val="24"/>
        </w:rPr>
        <w:t>，但其壁厚限制为</w:t>
      </w:r>
      <w:r w:rsidRPr="00673E25">
        <w:rPr>
          <w:rFonts w:hint="eastAsia"/>
          <w:sz w:val="24"/>
          <w:szCs w:val="24"/>
        </w:rPr>
        <w:t>0.2 mm</w:t>
      </w:r>
      <w:r w:rsidRPr="00673E25">
        <w:rPr>
          <w:rFonts w:hint="eastAsia"/>
          <w:sz w:val="24"/>
          <w:szCs w:val="24"/>
        </w:rPr>
        <w:t>，低于此值，光纤会受到更大的应力，增加衰减，并在缓冲管上形成绕包带压痕。硬度为</w:t>
      </w:r>
      <w:r w:rsidRPr="00673E25">
        <w:rPr>
          <w:rFonts w:hint="eastAsia"/>
          <w:sz w:val="24"/>
          <w:szCs w:val="24"/>
        </w:rPr>
        <w:t>120 Rockwell</w:t>
      </w:r>
      <w:r w:rsidRPr="00673E25">
        <w:rPr>
          <w:rFonts w:hint="eastAsia"/>
          <w:sz w:val="24"/>
          <w:szCs w:val="24"/>
        </w:rPr>
        <w:t>的聚碳酸酯（</w:t>
      </w:r>
      <w:r w:rsidRPr="00673E25">
        <w:rPr>
          <w:rFonts w:hint="eastAsia"/>
          <w:sz w:val="24"/>
          <w:szCs w:val="24"/>
        </w:rPr>
        <w:t>PC</w:t>
      </w:r>
      <w:r w:rsidRPr="00673E25">
        <w:rPr>
          <w:rFonts w:hint="eastAsia"/>
          <w:sz w:val="24"/>
          <w:szCs w:val="24"/>
        </w:rPr>
        <w:t>）具有较高的硬度，但缺乏柔韧性。因此，开发出聚碳酸酯和</w:t>
      </w:r>
      <w:r w:rsidRPr="00673E25">
        <w:rPr>
          <w:rFonts w:hint="eastAsia"/>
          <w:sz w:val="24"/>
          <w:szCs w:val="24"/>
        </w:rPr>
        <w:t>PBT</w:t>
      </w:r>
      <w:r w:rsidRPr="00673E25">
        <w:rPr>
          <w:rFonts w:hint="eastAsia"/>
          <w:sz w:val="24"/>
          <w:szCs w:val="24"/>
        </w:rPr>
        <w:t>组合的缓冲管，用于微型应用，每个缓冲管的厚度薄至</w:t>
      </w:r>
      <w:r w:rsidRPr="00673E25">
        <w:rPr>
          <w:rFonts w:hint="eastAsia"/>
          <w:sz w:val="24"/>
          <w:szCs w:val="24"/>
        </w:rPr>
        <w:t xml:space="preserve">50 </w:t>
      </w:r>
      <w:r w:rsidRPr="00673E25">
        <w:rPr>
          <w:rFonts w:hint="eastAsia"/>
          <w:sz w:val="24"/>
          <w:szCs w:val="24"/>
        </w:rPr>
        <w:t>μ</w:t>
      </w:r>
      <w:r w:rsidRPr="00673E25">
        <w:rPr>
          <w:rFonts w:hint="eastAsia"/>
          <w:sz w:val="24"/>
          <w:szCs w:val="24"/>
        </w:rPr>
        <w:t>m</w:t>
      </w:r>
      <w:r w:rsidRPr="00673E25">
        <w:rPr>
          <w:rFonts w:hint="eastAsia"/>
          <w:sz w:val="24"/>
          <w:szCs w:val="24"/>
        </w:rPr>
        <w:t>～</w:t>
      </w:r>
      <w:r w:rsidRPr="00673E25">
        <w:rPr>
          <w:rFonts w:hint="eastAsia"/>
          <w:sz w:val="24"/>
          <w:szCs w:val="24"/>
        </w:rPr>
        <w:t xml:space="preserve">75 </w:t>
      </w:r>
      <w:r w:rsidRPr="00673E25">
        <w:rPr>
          <w:rFonts w:hint="eastAsia"/>
          <w:sz w:val="24"/>
          <w:szCs w:val="24"/>
        </w:rPr>
        <w:t>μ</w:t>
      </w:r>
      <w:r w:rsidRPr="00673E25">
        <w:rPr>
          <w:rFonts w:hint="eastAsia"/>
          <w:sz w:val="24"/>
          <w:szCs w:val="24"/>
        </w:rPr>
        <w:t>m</w:t>
      </w:r>
      <w:r w:rsidRPr="00673E25">
        <w:rPr>
          <w:rFonts w:hint="eastAsia"/>
          <w:sz w:val="24"/>
          <w:szCs w:val="24"/>
        </w:rPr>
        <w:t>，以减小缓冲管的直径。例如，具有</w:t>
      </w:r>
      <w:r w:rsidRPr="00673E25">
        <w:rPr>
          <w:rFonts w:hint="eastAsia"/>
          <w:sz w:val="24"/>
          <w:szCs w:val="24"/>
        </w:rPr>
        <w:t>12</w:t>
      </w:r>
      <w:r w:rsidRPr="00673E25">
        <w:rPr>
          <w:rFonts w:hint="eastAsia"/>
          <w:sz w:val="24"/>
          <w:szCs w:val="24"/>
        </w:rPr>
        <w:t>芯（</w:t>
      </w:r>
      <w:r w:rsidRPr="00673E25">
        <w:rPr>
          <w:rFonts w:hint="eastAsia"/>
          <w:sz w:val="24"/>
          <w:szCs w:val="24"/>
        </w:rPr>
        <w:t xml:space="preserve">250 </w:t>
      </w:r>
      <w:r w:rsidRPr="00673E25">
        <w:rPr>
          <w:rFonts w:hint="eastAsia"/>
          <w:sz w:val="24"/>
          <w:szCs w:val="24"/>
        </w:rPr>
        <w:t>μ</w:t>
      </w:r>
      <w:r w:rsidRPr="00673E25">
        <w:rPr>
          <w:rFonts w:hint="eastAsia"/>
          <w:sz w:val="24"/>
          <w:szCs w:val="24"/>
        </w:rPr>
        <w:t>m</w:t>
      </w:r>
      <w:r w:rsidRPr="00673E25">
        <w:rPr>
          <w:rFonts w:hint="eastAsia"/>
          <w:sz w:val="24"/>
          <w:szCs w:val="24"/>
        </w:rPr>
        <w:t>）的单层缓冲管的厚度可以减小到</w:t>
      </w:r>
      <w:r w:rsidRPr="00673E25">
        <w:rPr>
          <w:rFonts w:hint="eastAsia"/>
          <w:sz w:val="24"/>
          <w:szCs w:val="24"/>
        </w:rPr>
        <w:t>1.5 mm</w:t>
      </w:r>
      <w:r w:rsidRPr="00673E25">
        <w:rPr>
          <w:rFonts w:hint="eastAsia"/>
          <w:sz w:val="24"/>
          <w:szCs w:val="24"/>
        </w:rPr>
        <w:t>，而采用聚碳酸酯和</w:t>
      </w:r>
      <w:r w:rsidRPr="00673E25">
        <w:rPr>
          <w:rFonts w:hint="eastAsia"/>
          <w:sz w:val="24"/>
          <w:szCs w:val="24"/>
        </w:rPr>
        <w:t>PBT</w:t>
      </w:r>
      <w:r w:rsidRPr="00673E25">
        <w:rPr>
          <w:rFonts w:hint="eastAsia"/>
          <w:sz w:val="24"/>
          <w:szCs w:val="24"/>
        </w:rPr>
        <w:t>组合的新开发缓冲管的厚度则可以减小到</w:t>
      </w:r>
      <w:r w:rsidRPr="00673E25">
        <w:rPr>
          <w:rFonts w:hint="eastAsia"/>
          <w:sz w:val="24"/>
          <w:szCs w:val="24"/>
        </w:rPr>
        <w:t>1.4 mm</w:t>
      </w:r>
      <w:r w:rsidRPr="00673E25">
        <w:rPr>
          <w:rFonts w:hint="eastAsia"/>
          <w:sz w:val="24"/>
          <w:szCs w:val="24"/>
        </w:rPr>
        <w:t>。同样，具有单层缓冲管的</w:t>
      </w:r>
      <w:r w:rsidRPr="00673E25">
        <w:rPr>
          <w:rFonts w:hint="eastAsia"/>
          <w:sz w:val="24"/>
          <w:szCs w:val="24"/>
        </w:rPr>
        <w:t>24</w:t>
      </w:r>
      <w:r w:rsidRPr="00673E25">
        <w:rPr>
          <w:rFonts w:hint="eastAsia"/>
          <w:sz w:val="24"/>
          <w:szCs w:val="24"/>
        </w:rPr>
        <w:t>芯（</w:t>
      </w:r>
      <w:r w:rsidRPr="00673E25">
        <w:rPr>
          <w:rFonts w:hint="eastAsia"/>
          <w:sz w:val="24"/>
          <w:szCs w:val="24"/>
        </w:rPr>
        <w:t xml:space="preserve">200 </w:t>
      </w:r>
      <w:r w:rsidRPr="00673E25">
        <w:rPr>
          <w:rFonts w:hint="eastAsia"/>
          <w:sz w:val="24"/>
          <w:szCs w:val="24"/>
        </w:rPr>
        <w:t>μ</w:t>
      </w:r>
      <w:r w:rsidRPr="00673E25">
        <w:rPr>
          <w:rFonts w:hint="eastAsia"/>
          <w:sz w:val="24"/>
          <w:szCs w:val="24"/>
        </w:rPr>
        <w:t>m</w:t>
      </w:r>
      <w:r w:rsidRPr="00673E25">
        <w:rPr>
          <w:rFonts w:hint="eastAsia"/>
          <w:sz w:val="24"/>
          <w:szCs w:val="24"/>
        </w:rPr>
        <w:t>）的厚度可以减小到</w:t>
      </w:r>
      <w:r w:rsidRPr="00673E25">
        <w:rPr>
          <w:rFonts w:hint="eastAsia"/>
          <w:sz w:val="24"/>
          <w:szCs w:val="24"/>
        </w:rPr>
        <w:t>1.65 mm</w:t>
      </w:r>
      <w:r w:rsidRPr="00673E25">
        <w:rPr>
          <w:rFonts w:hint="eastAsia"/>
          <w:sz w:val="24"/>
          <w:szCs w:val="24"/>
        </w:rPr>
        <w:t>，新开发缓冲管的厚度则可以减小到</w:t>
      </w:r>
      <w:r w:rsidRPr="00673E25">
        <w:rPr>
          <w:rFonts w:hint="eastAsia"/>
          <w:sz w:val="24"/>
          <w:szCs w:val="24"/>
        </w:rPr>
        <w:t>1.55 mm</w:t>
      </w:r>
      <w:r w:rsidRPr="00673E25">
        <w:rPr>
          <w:rFonts w:hint="eastAsia"/>
          <w:sz w:val="24"/>
          <w:szCs w:val="24"/>
        </w:rPr>
        <w:t>。因此，在不影响光纤衰减的情况下，可以明显减小光缆直径。</w:t>
      </w:r>
    </w:p>
    <w:p w:rsidR="009D27FA" w:rsidRPr="00673E25" w:rsidRDefault="009D27FA" w:rsidP="009D27FA">
      <w:pPr>
        <w:spacing w:line="276" w:lineRule="auto"/>
        <w:rPr>
          <w:sz w:val="24"/>
          <w:szCs w:val="24"/>
        </w:rPr>
      </w:pPr>
      <w:r w:rsidRPr="00673E25">
        <w:rPr>
          <w:rFonts w:hint="eastAsia"/>
          <w:sz w:val="24"/>
          <w:szCs w:val="24"/>
        </w:rPr>
        <w:t xml:space="preserve">    </w:t>
      </w:r>
      <w:r w:rsidRPr="00673E25">
        <w:rPr>
          <w:rFonts w:hint="eastAsia"/>
          <w:sz w:val="24"/>
          <w:szCs w:val="24"/>
        </w:rPr>
        <w:t>随着中心加强件（</w:t>
      </w:r>
      <w:r w:rsidRPr="00673E25">
        <w:rPr>
          <w:rFonts w:hint="eastAsia"/>
          <w:sz w:val="24"/>
          <w:szCs w:val="24"/>
        </w:rPr>
        <w:t>CSM</w:t>
      </w:r>
      <w:r w:rsidRPr="00673E25">
        <w:rPr>
          <w:rFonts w:hint="eastAsia"/>
          <w:sz w:val="24"/>
          <w:szCs w:val="24"/>
        </w:rPr>
        <w:t>）尺寸的减小，尤其是</w:t>
      </w:r>
      <w:r w:rsidRPr="00673E25">
        <w:rPr>
          <w:rFonts w:hint="eastAsia"/>
          <w:sz w:val="24"/>
          <w:szCs w:val="24"/>
        </w:rPr>
        <w:t>CSM</w:t>
      </w:r>
      <w:r w:rsidRPr="00673E25">
        <w:rPr>
          <w:rFonts w:hint="eastAsia"/>
          <w:sz w:val="24"/>
          <w:szCs w:val="24"/>
        </w:rPr>
        <w:t>周围有大量的缓冲管，这种套管直径减小</w:t>
      </w:r>
      <w:r w:rsidRPr="00673E25">
        <w:rPr>
          <w:rFonts w:hint="eastAsia"/>
          <w:sz w:val="24"/>
          <w:szCs w:val="24"/>
        </w:rPr>
        <w:t>0.15 mm</w:t>
      </w:r>
      <w:r w:rsidRPr="00673E25">
        <w:rPr>
          <w:rFonts w:hint="eastAsia"/>
          <w:sz w:val="24"/>
          <w:szCs w:val="24"/>
        </w:rPr>
        <w:t>的方法将有助于大幅度减小光缆的总直径。</w:t>
      </w:r>
    </w:p>
    <w:p w:rsidR="009D27FA" w:rsidRDefault="009D27FA" w:rsidP="009D27FA">
      <w:pPr>
        <w:spacing w:line="276" w:lineRule="auto"/>
        <w:rPr>
          <w:sz w:val="24"/>
          <w:szCs w:val="24"/>
        </w:rPr>
      </w:pPr>
      <w:r w:rsidRPr="00673E25">
        <w:rPr>
          <w:rFonts w:hint="eastAsia"/>
          <w:sz w:val="24"/>
          <w:szCs w:val="24"/>
        </w:rPr>
        <w:t>例如，</w:t>
      </w:r>
      <w:r w:rsidRPr="00673E25">
        <w:rPr>
          <w:rFonts w:hint="eastAsia"/>
          <w:sz w:val="24"/>
          <w:szCs w:val="24"/>
        </w:rPr>
        <w:t>PBT</w:t>
      </w:r>
      <w:r w:rsidRPr="00673E25">
        <w:rPr>
          <w:rFonts w:hint="eastAsia"/>
          <w:sz w:val="24"/>
          <w:szCs w:val="24"/>
        </w:rPr>
        <w:t>微型套管与</w:t>
      </w:r>
      <w:r w:rsidRPr="00673E25">
        <w:rPr>
          <w:rFonts w:hint="eastAsia"/>
          <w:sz w:val="24"/>
          <w:szCs w:val="24"/>
        </w:rPr>
        <w:t>144</w:t>
      </w:r>
      <w:r w:rsidRPr="00673E25">
        <w:rPr>
          <w:rFonts w:hint="eastAsia"/>
          <w:sz w:val="24"/>
          <w:szCs w:val="24"/>
        </w:rPr>
        <w:t>芯（</w:t>
      </w:r>
      <w:r w:rsidRPr="00673E25">
        <w:rPr>
          <w:rFonts w:hint="eastAsia"/>
          <w:sz w:val="24"/>
          <w:szCs w:val="24"/>
        </w:rPr>
        <w:t xml:space="preserve">250 </w:t>
      </w:r>
      <w:r w:rsidRPr="00673E25">
        <w:rPr>
          <w:rFonts w:hint="eastAsia"/>
          <w:sz w:val="24"/>
          <w:szCs w:val="24"/>
        </w:rPr>
        <w:t>μ</w:t>
      </w:r>
      <w:r w:rsidRPr="00673E25">
        <w:rPr>
          <w:rFonts w:hint="eastAsia"/>
          <w:sz w:val="24"/>
          <w:szCs w:val="24"/>
        </w:rPr>
        <w:t>m</w:t>
      </w:r>
      <w:r w:rsidRPr="00673E25">
        <w:rPr>
          <w:rFonts w:hint="eastAsia"/>
          <w:sz w:val="24"/>
          <w:szCs w:val="24"/>
        </w:rPr>
        <w:t>，</w:t>
      </w:r>
      <w:r w:rsidRPr="00673E25">
        <w:rPr>
          <w:rFonts w:hint="eastAsia"/>
          <w:sz w:val="24"/>
          <w:szCs w:val="24"/>
        </w:rPr>
        <w:t>12</w:t>
      </w:r>
      <w:r w:rsidRPr="00673E25">
        <w:rPr>
          <w:rFonts w:hint="eastAsia"/>
          <w:sz w:val="24"/>
          <w:szCs w:val="24"/>
        </w:rPr>
        <w:t>芯</w:t>
      </w:r>
      <w:r w:rsidRPr="00673E25">
        <w:rPr>
          <w:rFonts w:hint="eastAsia"/>
          <w:sz w:val="24"/>
          <w:szCs w:val="24"/>
        </w:rPr>
        <w:t>/</w:t>
      </w:r>
      <w:r w:rsidRPr="00673E25">
        <w:rPr>
          <w:rFonts w:hint="eastAsia"/>
          <w:sz w:val="24"/>
          <w:szCs w:val="24"/>
        </w:rPr>
        <w:t>套管设计）新开发的微型套管的比较如表</w:t>
      </w:r>
      <w:r w:rsidRPr="00673E25">
        <w:rPr>
          <w:rFonts w:hint="eastAsia"/>
          <w:sz w:val="24"/>
          <w:szCs w:val="24"/>
        </w:rPr>
        <w:t>1</w:t>
      </w:r>
      <w:r w:rsidRPr="00673E25">
        <w:rPr>
          <w:rFonts w:hint="eastAsia"/>
          <w:sz w:val="24"/>
          <w:szCs w:val="24"/>
        </w:rPr>
        <w:t>所示。这将使套管尺寸从</w:t>
      </w:r>
      <w:r w:rsidRPr="00673E25">
        <w:rPr>
          <w:rFonts w:hint="eastAsia"/>
          <w:sz w:val="24"/>
          <w:szCs w:val="24"/>
        </w:rPr>
        <w:t>12 mm</w:t>
      </w:r>
      <w:r w:rsidRPr="00673E25">
        <w:rPr>
          <w:rFonts w:hint="eastAsia"/>
          <w:sz w:val="24"/>
          <w:szCs w:val="24"/>
        </w:rPr>
        <w:t>内径减小到</w:t>
      </w:r>
      <w:r w:rsidRPr="00673E25">
        <w:rPr>
          <w:rFonts w:hint="eastAsia"/>
          <w:sz w:val="24"/>
          <w:szCs w:val="24"/>
        </w:rPr>
        <w:t>10 mm</w:t>
      </w:r>
      <w:r w:rsidRPr="00673E25">
        <w:rPr>
          <w:rFonts w:hint="eastAsia"/>
          <w:sz w:val="24"/>
          <w:szCs w:val="24"/>
        </w:rPr>
        <w:t>内径。</w:t>
      </w:r>
    </w:p>
    <w:p w:rsidR="009D27FA" w:rsidRDefault="009D27FA" w:rsidP="009D27FA">
      <w:pPr>
        <w:spacing w:line="360" w:lineRule="auto"/>
        <w:ind w:leftChars="-171" w:left="-358" w:rightChars="-244" w:right="-512" w:hanging="1"/>
        <w:jc w:val="center"/>
        <w:rPr>
          <w:rFonts w:eastAsia="黑体"/>
          <w:sz w:val="18"/>
        </w:rPr>
      </w:pPr>
      <w:r>
        <w:rPr>
          <w:rFonts w:eastAsia="黑体" w:hint="eastAsia"/>
          <w:sz w:val="18"/>
        </w:rPr>
        <w:t>表</w:t>
      </w:r>
      <w:r>
        <w:rPr>
          <w:rFonts w:eastAsia="黑体" w:hint="eastAsia"/>
          <w:sz w:val="18"/>
        </w:rPr>
        <w:t xml:space="preserve">1  </w:t>
      </w:r>
      <w:r>
        <w:rPr>
          <w:rFonts w:eastAsia="黑体" w:hint="eastAsia"/>
          <w:sz w:val="18"/>
        </w:rPr>
        <w:t>新开发的</w:t>
      </w:r>
      <w:r>
        <w:rPr>
          <w:rFonts w:eastAsia="黑体" w:hint="eastAsia"/>
          <w:sz w:val="18"/>
        </w:rPr>
        <w:t>144</w:t>
      </w:r>
      <w:r>
        <w:rPr>
          <w:rFonts w:eastAsia="黑体" w:hint="eastAsia"/>
          <w:sz w:val="18"/>
        </w:rPr>
        <w:t>芯微型光缆与常规微型光缆的光缆参数的比较</w:t>
      </w:r>
    </w:p>
    <w:tbl>
      <w:tblPr>
        <w:tblStyle w:val="a3"/>
        <w:tblW w:w="0" w:type="auto"/>
        <w:tblLook w:val="01E0"/>
      </w:tblPr>
      <w:tblGrid>
        <w:gridCol w:w="2808"/>
        <w:gridCol w:w="2809"/>
        <w:gridCol w:w="2905"/>
      </w:tblGrid>
      <w:tr w:rsidR="009D27FA" w:rsidTr="00180BA1">
        <w:tc>
          <w:tcPr>
            <w:tcW w:w="3284" w:type="dxa"/>
          </w:tcPr>
          <w:p w:rsidR="009D27FA" w:rsidRPr="00DE5411" w:rsidRDefault="009D27FA" w:rsidP="00180BA1">
            <w:pPr>
              <w:spacing w:line="360" w:lineRule="auto"/>
              <w:ind w:rightChars="-244" w:right="-512" w:firstLineChars="650" w:firstLine="1170"/>
              <w:rPr>
                <w:sz w:val="18"/>
                <w:szCs w:val="18"/>
              </w:rPr>
            </w:pPr>
            <w:r>
              <w:rPr>
                <w:rFonts w:hint="eastAsia"/>
                <w:sz w:val="18"/>
                <w:szCs w:val="18"/>
              </w:rPr>
              <w:t>参</w:t>
            </w:r>
            <w:r>
              <w:rPr>
                <w:rFonts w:hint="eastAsia"/>
                <w:sz w:val="18"/>
                <w:szCs w:val="18"/>
              </w:rPr>
              <w:t xml:space="preserve">  </w:t>
            </w:r>
            <w:r>
              <w:rPr>
                <w:rFonts w:hint="eastAsia"/>
                <w:sz w:val="18"/>
                <w:szCs w:val="18"/>
              </w:rPr>
              <w:t>数</w:t>
            </w:r>
          </w:p>
        </w:tc>
        <w:tc>
          <w:tcPr>
            <w:tcW w:w="3285" w:type="dxa"/>
          </w:tcPr>
          <w:p w:rsidR="009D27FA" w:rsidRPr="00DE5411" w:rsidRDefault="009D27FA" w:rsidP="00180BA1">
            <w:pPr>
              <w:spacing w:line="360" w:lineRule="auto"/>
              <w:ind w:rightChars="-244" w:right="-512" w:firstLineChars="650" w:firstLine="1170"/>
              <w:rPr>
                <w:sz w:val="18"/>
                <w:szCs w:val="18"/>
              </w:rPr>
            </w:pPr>
            <w:r>
              <w:rPr>
                <w:rFonts w:hint="eastAsia"/>
                <w:sz w:val="18"/>
                <w:szCs w:val="18"/>
              </w:rPr>
              <w:t>常</w:t>
            </w:r>
            <w:r>
              <w:rPr>
                <w:rFonts w:hint="eastAsia"/>
                <w:sz w:val="18"/>
                <w:szCs w:val="18"/>
              </w:rPr>
              <w:t xml:space="preserve">  </w:t>
            </w:r>
            <w:r>
              <w:rPr>
                <w:rFonts w:hint="eastAsia"/>
                <w:sz w:val="18"/>
                <w:szCs w:val="18"/>
              </w:rPr>
              <w:t>规</w:t>
            </w:r>
          </w:p>
        </w:tc>
        <w:tc>
          <w:tcPr>
            <w:tcW w:w="3285" w:type="dxa"/>
          </w:tcPr>
          <w:p w:rsidR="009D27FA" w:rsidRPr="00DE5411" w:rsidRDefault="009D27FA" w:rsidP="00180BA1">
            <w:pPr>
              <w:spacing w:line="360" w:lineRule="auto"/>
              <w:ind w:rightChars="-244" w:right="-512" w:firstLineChars="700" w:firstLine="1260"/>
              <w:rPr>
                <w:sz w:val="18"/>
                <w:szCs w:val="18"/>
              </w:rPr>
            </w:pPr>
            <w:r>
              <w:rPr>
                <w:rFonts w:hint="eastAsia"/>
                <w:sz w:val="18"/>
                <w:szCs w:val="18"/>
              </w:rPr>
              <w:t>新开发</w:t>
            </w:r>
          </w:p>
        </w:tc>
      </w:tr>
      <w:tr w:rsidR="009D27FA" w:rsidTr="00180BA1">
        <w:tc>
          <w:tcPr>
            <w:tcW w:w="3284" w:type="dxa"/>
          </w:tcPr>
          <w:p w:rsidR="009D27FA" w:rsidRPr="00DE5411" w:rsidRDefault="009D27FA" w:rsidP="00180BA1">
            <w:pPr>
              <w:spacing w:line="360" w:lineRule="auto"/>
              <w:ind w:rightChars="-244" w:right="-512" w:firstLineChars="650" w:firstLine="1170"/>
              <w:rPr>
                <w:sz w:val="18"/>
                <w:szCs w:val="18"/>
              </w:rPr>
            </w:pPr>
            <w:r>
              <w:rPr>
                <w:rFonts w:hint="eastAsia"/>
                <w:sz w:val="18"/>
                <w:szCs w:val="18"/>
              </w:rPr>
              <w:t>缓冲管</w:t>
            </w:r>
          </w:p>
        </w:tc>
        <w:tc>
          <w:tcPr>
            <w:tcW w:w="3285" w:type="dxa"/>
          </w:tcPr>
          <w:p w:rsidR="009D27FA" w:rsidRPr="00DE5411" w:rsidRDefault="009D27FA" w:rsidP="00180BA1">
            <w:pPr>
              <w:spacing w:line="360" w:lineRule="auto"/>
              <w:ind w:rightChars="-244" w:right="-512" w:firstLineChars="750" w:firstLine="1350"/>
              <w:rPr>
                <w:sz w:val="18"/>
                <w:szCs w:val="18"/>
              </w:rPr>
            </w:pPr>
            <w:r>
              <w:rPr>
                <w:rFonts w:hint="eastAsia"/>
                <w:sz w:val="18"/>
                <w:szCs w:val="18"/>
              </w:rPr>
              <w:t>1.5</w:t>
            </w:r>
          </w:p>
        </w:tc>
        <w:tc>
          <w:tcPr>
            <w:tcW w:w="3285" w:type="dxa"/>
          </w:tcPr>
          <w:p w:rsidR="009D27FA" w:rsidRPr="00DE5411" w:rsidRDefault="009D27FA" w:rsidP="00180BA1">
            <w:pPr>
              <w:spacing w:line="360" w:lineRule="auto"/>
              <w:ind w:rightChars="-244" w:right="-512" w:firstLineChars="750" w:firstLine="1350"/>
              <w:rPr>
                <w:sz w:val="18"/>
                <w:szCs w:val="18"/>
              </w:rPr>
            </w:pPr>
            <w:r>
              <w:rPr>
                <w:rFonts w:hint="eastAsia"/>
                <w:sz w:val="18"/>
                <w:szCs w:val="18"/>
              </w:rPr>
              <w:t>1.4</w:t>
            </w:r>
          </w:p>
        </w:tc>
      </w:tr>
      <w:tr w:rsidR="009D27FA" w:rsidTr="00180BA1">
        <w:tc>
          <w:tcPr>
            <w:tcW w:w="3284" w:type="dxa"/>
          </w:tcPr>
          <w:p w:rsidR="009D27FA" w:rsidRPr="00DE5411" w:rsidRDefault="009D27FA" w:rsidP="00180BA1">
            <w:pPr>
              <w:spacing w:line="360" w:lineRule="auto"/>
              <w:ind w:rightChars="-244" w:right="-512" w:firstLineChars="400" w:firstLine="720"/>
              <w:rPr>
                <w:sz w:val="18"/>
                <w:szCs w:val="18"/>
              </w:rPr>
            </w:pPr>
            <w:r>
              <w:rPr>
                <w:rFonts w:hint="eastAsia"/>
                <w:sz w:val="18"/>
                <w:szCs w:val="18"/>
              </w:rPr>
              <w:t>套管外径减小（</w:t>
            </w:r>
            <w:r>
              <w:rPr>
                <w:rFonts w:hint="eastAsia"/>
                <w:sz w:val="18"/>
                <w:szCs w:val="18"/>
              </w:rPr>
              <w:t>%</w:t>
            </w:r>
            <w:r>
              <w:rPr>
                <w:rFonts w:hint="eastAsia"/>
                <w:sz w:val="18"/>
                <w:szCs w:val="18"/>
              </w:rPr>
              <w:t>）</w:t>
            </w:r>
          </w:p>
        </w:tc>
        <w:tc>
          <w:tcPr>
            <w:tcW w:w="3285" w:type="dxa"/>
          </w:tcPr>
          <w:p w:rsidR="009D27FA" w:rsidRPr="00DE5411" w:rsidRDefault="009D27FA" w:rsidP="00180BA1">
            <w:pPr>
              <w:spacing w:line="360" w:lineRule="auto"/>
              <w:ind w:rightChars="-244" w:right="-512" w:firstLineChars="750" w:firstLine="1350"/>
              <w:rPr>
                <w:sz w:val="18"/>
                <w:szCs w:val="18"/>
              </w:rPr>
            </w:pPr>
            <w:r>
              <w:rPr>
                <w:rFonts w:hint="eastAsia"/>
                <w:sz w:val="18"/>
                <w:szCs w:val="18"/>
              </w:rPr>
              <w:t>—</w:t>
            </w:r>
          </w:p>
        </w:tc>
        <w:tc>
          <w:tcPr>
            <w:tcW w:w="3285" w:type="dxa"/>
          </w:tcPr>
          <w:p w:rsidR="009D27FA" w:rsidRPr="00DE5411" w:rsidRDefault="009D27FA" w:rsidP="00180BA1">
            <w:pPr>
              <w:spacing w:line="360" w:lineRule="auto"/>
              <w:ind w:rightChars="-244" w:right="-512" w:firstLineChars="650" w:firstLine="1170"/>
              <w:rPr>
                <w:sz w:val="18"/>
                <w:szCs w:val="18"/>
              </w:rPr>
            </w:pPr>
            <w:r>
              <w:rPr>
                <w:rFonts w:hint="eastAsia"/>
                <w:sz w:val="18"/>
                <w:szCs w:val="18"/>
              </w:rPr>
              <w:t>0.1 mm</w:t>
            </w:r>
          </w:p>
        </w:tc>
      </w:tr>
      <w:tr w:rsidR="009D27FA" w:rsidTr="00180BA1">
        <w:tc>
          <w:tcPr>
            <w:tcW w:w="3284" w:type="dxa"/>
          </w:tcPr>
          <w:p w:rsidR="009D27FA" w:rsidRPr="00DE5411" w:rsidRDefault="009D27FA" w:rsidP="00180BA1">
            <w:pPr>
              <w:spacing w:line="360" w:lineRule="auto"/>
              <w:ind w:rightChars="-244" w:right="-512" w:firstLineChars="600" w:firstLine="1080"/>
              <w:rPr>
                <w:sz w:val="18"/>
                <w:szCs w:val="18"/>
              </w:rPr>
            </w:pPr>
            <w:r>
              <w:rPr>
                <w:rFonts w:hint="eastAsia"/>
                <w:sz w:val="18"/>
                <w:szCs w:val="18"/>
              </w:rPr>
              <w:t>光缆外径</w:t>
            </w:r>
          </w:p>
        </w:tc>
        <w:tc>
          <w:tcPr>
            <w:tcW w:w="3285" w:type="dxa"/>
          </w:tcPr>
          <w:p w:rsidR="009D27FA" w:rsidRPr="00DE5411" w:rsidRDefault="009D27FA" w:rsidP="00180BA1">
            <w:pPr>
              <w:spacing w:line="360" w:lineRule="auto"/>
              <w:ind w:rightChars="-244" w:right="-512" w:firstLineChars="750" w:firstLine="1350"/>
              <w:rPr>
                <w:sz w:val="18"/>
                <w:szCs w:val="18"/>
              </w:rPr>
            </w:pPr>
            <w:r>
              <w:rPr>
                <w:rFonts w:hint="eastAsia"/>
                <w:sz w:val="18"/>
                <w:szCs w:val="18"/>
              </w:rPr>
              <w:t>8.4</w:t>
            </w:r>
          </w:p>
        </w:tc>
        <w:tc>
          <w:tcPr>
            <w:tcW w:w="3285" w:type="dxa"/>
          </w:tcPr>
          <w:p w:rsidR="009D27FA" w:rsidRPr="00DE5411" w:rsidRDefault="009D27FA" w:rsidP="00180BA1">
            <w:pPr>
              <w:spacing w:line="360" w:lineRule="auto"/>
              <w:ind w:rightChars="-244" w:right="-512" w:firstLineChars="750" w:firstLine="1350"/>
              <w:rPr>
                <w:sz w:val="18"/>
                <w:szCs w:val="18"/>
              </w:rPr>
            </w:pPr>
            <w:r>
              <w:rPr>
                <w:rFonts w:hint="eastAsia"/>
                <w:sz w:val="18"/>
                <w:szCs w:val="18"/>
              </w:rPr>
              <w:t>7.8</w:t>
            </w:r>
          </w:p>
        </w:tc>
      </w:tr>
      <w:tr w:rsidR="009D27FA" w:rsidTr="00180BA1">
        <w:tc>
          <w:tcPr>
            <w:tcW w:w="3284" w:type="dxa"/>
          </w:tcPr>
          <w:p w:rsidR="009D27FA" w:rsidRPr="00DE5411" w:rsidRDefault="009D27FA" w:rsidP="00180BA1">
            <w:pPr>
              <w:spacing w:line="360" w:lineRule="auto"/>
              <w:ind w:rightChars="-244" w:right="-512" w:firstLineChars="500" w:firstLine="900"/>
              <w:rPr>
                <w:sz w:val="18"/>
                <w:szCs w:val="18"/>
              </w:rPr>
            </w:pPr>
            <w:r>
              <w:rPr>
                <w:rFonts w:hint="eastAsia"/>
                <w:sz w:val="18"/>
                <w:szCs w:val="18"/>
              </w:rPr>
              <w:t>外径减小（</w:t>
            </w:r>
            <w:r>
              <w:rPr>
                <w:rFonts w:hint="eastAsia"/>
                <w:sz w:val="18"/>
                <w:szCs w:val="18"/>
              </w:rPr>
              <w:t>%</w:t>
            </w:r>
            <w:r>
              <w:rPr>
                <w:rFonts w:hint="eastAsia"/>
                <w:sz w:val="18"/>
                <w:szCs w:val="18"/>
              </w:rPr>
              <w:t>）</w:t>
            </w:r>
          </w:p>
        </w:tc>
        <w:tc>
          <w:tcPr>
            <w:tcW w:w="3285" w:type="dxa"/>
          </w:tcPr>
          <w:p w:rsidR="009D27FA" w:rsidRPr="00DE5411" w:rsidRDefault="009D27FA" w:rsidP="00180BA1">
            <w:pPr>
              <w:spacing w:line="360" w:lineRule="auto"/>
              <w:ind w:rightChars="-244" w:right="-512" w:firstLineChars="750" w:firstLine="1350"/>
              <w:rPr>
                <w:sz w:val="18"/>
                <w:szCs w:val="18"/>
              </w:rPr>
            </w:pPr>
            <w:r>
              <w:rPr>
                <w:rFonts w:hint="eastAsia"/>
                <w:sz w:val="18"/>
                <w:szCs w:val="18"/>
              </w:rPr>
              <w:t>—</w:t>
            </w:r>
          </w:p>
        </w:tc>
        <w:tc>
          <w:tcPr>
            <w:tcW w:w="3285" w:type="dxa"/>
          </w:tcPr>
          <w:p w:rsidR="009D27FA" w:rsidRPr="00DE5411" w:rsidRDefault="009D27FA" w:rsidP="00180BA1">
            <w:pPr>
              <w:spacing w:line="360" w:lineRule="auto"/>
              <w:ind w:leftChars="200" w:left="420" w:rightChars="-244" w:right="-512" w:firstLineChars="300" w:firstLine="540"/>
              <w:rPr>
                <w:sz w:val="18"/>
                <w:szCs w:val="18"/>
              </w:rPr>
            </w:pPr>
            <w:r>
              <w:rPr>
                <w:rFonts w:hint="eastAsia"/>
                <w:sz w:val="18"/>
                <w:szCs w:val="18"/>
              </w:rPr>
              <w:t>0.8 mm</w:t>
            </w:r>
            <w:r>
              <w:rPr>
                <w:rFonts w:hint="eastAsia"/>
                <w:sz w:val="18"/>
                <w:szCs w:val="18"/>
              </w:rPr>
              <w:t>（</w:t>
            </w:r>
            <w:r>
              <w:rPr>
                <w:rFonts w:hint="eastAsia"/>
                <w:sz w:val="18"/>
                <w:szCs w:val="18"/>
              </w:rPr>
              <w:t>9.5%</w:t>
            </w:r>
            <w:r>
              <w:rPr>
                <w:rFonts w:hint="eastAsia"/>
                <w:sz w:val="18"/>
                <w:szCs w:val="18"/>
              </w:rPr>
              <w:t>）</w:t>
            </w:r>
          </w:p>
        </w:tc>
      </w:tr>
      <w:tr w:rsidR="009D27FA" w:rsidTr="00180BA1">
        <w:tc>
          <w:tcPr>
            <w:tcW w:w="3284" w:type="dxa"/>
          </w:tcPr>
          <w:p w:rsidR="009D27FA" w:rsidRPr="00DE5411" w:rsidRDefault="009D27FA" w:rsidP="00180BA1">
            <w:pPr>
              <w:spacing w:line="360" w:lineRule="auto"/>
              <w:ind w:rightChars="-244" w:right="-512" w:firstLineChars="250" w:firstLine="450"/>
              <w:rPr>
                <w:sz w:val="18"/>
                <w:szCs w:val="18"/>
              </w:rPr>
            </w:pPr>
            <w:r>
              <w:rPr>
                <w:rFonts w:hint="eastAsia"/>
                <w:sz w:val="18"/>
                <w:szCs w:val="18"/>
              </w:rPr>
              <w:t>14/18 mm</w:t>
            </w:r>
            <w:r>
              <w:rPr>
                <w:rFonts w:hint="eastAsia"/>
                <w:sz w:val="18"/>
                <w:szCs w:val="18"/>
              </w:rPr>
              <w:t>管道的填充系数</w:t>
            </w:r>
          </w:p>
        </w:tc>
        <w:tc>
          <w:tcPr>
            <w:tcW w:w="3285" w:type="dxa"/>
          </w:tcPr>
          <w:p w:rsidR="009D27FA" w:rsidRPr="00DE5411" w:rsidRDefault="009D27FA" w:rsidP="00180BA1">
            <w:pPr>
              <w:spacing w:line="360" w:lineRule="auto"/>
              <w:ind w:rightChars="-244" w:right="-512" w:firstLineChars="700" w:firstLine="1260"/>
              <w:rPr>
                <w:sz w:val="18"/>
                <w:szCs w:val="18"/>
              </w:rPr>
            </w:pPr>
            <w:r>
              <w:rPr>
                <w:rFonts w:hint="eastAsia"/>
                <w:sz w:val="18"/>
                <w:szCs w:val="18"/>
              </w:rPr>
              <w:t>71%</w:t>
            </w:r>
          </w:p>
        </w:tc>
        <w:tc>
          <w:tcPr>
            <w:tcW w:w="3285" w:type="dxa"/>
          </w:tcPr>
          <w:p w:rsidR="009D27FA" w:rsidRPr="00DE5411" w:rsidRDefault="009D27FA" w:rsidP="00180BA1">
            <w:pPr>
              <w:spacing w:line="360" w:lineRule="auto"/>
              <w:ind w:rightChars="-244" w:right="-512" w:firstLineChars="750" w:firstLine="1350"/>
              <w:rPr>
                <w:sz w:val="18"/>
                <w:szCs w:val="18"/>
              </w:rPr>
            </w:pPr>
            <w:r>
              <w:rPr>
                <w:rFonts w:hint="eastAsia"/>
                <w:sz w:val="18"/>
                <w:szCs w:val="18"/>
              </w:rPr>
              <w:t>61%</w:t>
            </w:r>
          </w:p>
        </w:tc>
      </w:tr>
    </w:tbl>
    <w:p w:rsidR="009D27FA" w:rsidRDefault="009D27FA" w:rsidP="009D27FA">
      <w:pPr>
        <w:spacing w:line="276" w:lineRule="auto"/>
        <w:rPr>
          <w:sz w:val="24"/>
          <w:szCs w:val="24"/>
        </w:rPr>
      </w:pPr>
    </w:p>
    <w:p w:rsidR="009D27FA" w:rsidRPr="005E10C1" w:rsidRDefault="009D27FA" w:rsidP="009D27FA">
      <w:pPr>
        <w:spacing w:line="276" w:lineRule="auto"/>
        <w:rPr>
          <w:sz w:val="24"/>
          <w:szCs w:val="24"/>
        </w:rPr>
      </w:pPr>
      <w:r w:rsidRPr="005E10C1">
        <w:rPr>
          <w:rFonts w:hint="eastAsia"/>
          <w:sz w:val="24"/>
          <w:szCs w:val="24"/>
        </w:rPr>
        <w:t xml:space="preserve">2.2.3  </w:t>
      </w:r>
      <w:r w:rsidRPr="005E10C1">
        <w:rPr>
          <w:rFonts w:hint="eastAsia"/>
          <w:sz w:val="24"/>
          <w:szCs w:val="24"/>
        </w:rPr>
        <w:t>填充胶</w:t>
      </w:r>
    </w:p>
    <w:p w:rsidR="009D27FA" w:rsidRPr="005E10C1" w:rsidRDefault="009D27FA" w:rsidP="009D27FA">
      <w:pPr>
        <w:spacing w:line="276" w:lineRule="auto"/>
        <w:rPr>
          <w:sz w:val="24"/>
          <w:szCs w:val="24"/>
        </w:rPr>
      </w:pPr>
      <w:r w:rsidRPr="005E10C1">
        <w:rPr>
          <w:rFonts w:hint="eastAsia"/>
          <w:sz w:val="24"/>
          <w:szCs w:val="24"/>
        </w:rPr>
        <w:t xml:space="preserve">    </w:t>
      </w:r>
      <w:r w:rsidRPr="005E10C1">
        <w:rPr>
          <w:rFonts w:hint="eastAsia"/>
          <w:sz w:val="24"/>
          <w:szCs w:val="24"/>
        </w:rPr>
        <w:t>填充胶在保持缓冲管内径和外径稳定方面也起着非常重要的作用。微型套管需要一种低粘度的凝胶，其在</w:t>
      </w:r>
      <w:r w:rsidRPr="005E10C1">
        <w:rPr>
          <w:rFonts w:hint="eastAsia"/>
          <w:sz w:val="24"/>
          <w:szCs w:val="24"/>
        </w:rPr>
        <w:t xml:space="preserve">25 </w:t>
      </w:r>
      <w:r w:rsidRPr="005E10C1">
        <w:rPr>
          <w:rFonts w:hint="eastAsia"/>
          <w:sz w:val="24"/>
          <w:szCs w:val="24"/>
        </w:rPr>
        <w:t>℃下的粘度约为</w:t>
      </w:r>
      <w:r w:rsidRPr="005E10C1">
        <w:rPr>
          <w:rFonts w:hint="eastAsia"/>
          <w:sz w:val="24"/>
          <w:szCs w:val="24"/>
        </w:rPr>
        <w:t xml:space="preserve">3 000 </w:t>
      </w:r>
      <w:proofErr w:type="spellStart"/>
      <w:r w:rsidRPr="005E10C1">
        <w:rPr>
          <w:rFonts w:hint="eastAsia"/>
          <w:sz w:val="24"/>
          <w:szCs w:val="24"/>
        </w:rPr>
        <w:t>mPa</w:t>
      </w:r>
      <w:proofErr w:type="spellEnd"/>
      <w:r w:rsidRPr="005E10C1">
        <w:rPr>
          <w:rFonts w:hint="eastAsia"/>
          <w:sz w:val="24"/>
          <w:szCs w:val="24"/>
        </w:rPr>
        <w:t>·</w:t>
      </w:r>
      <w:r w:rsidRPr="005E10C1">
        <w:rPr>
          <w:rFonts w:hint="eastAsia"/>
          <w:sz w:val="24"/>
          <w:szCs w:val="24"/>
        </w:rPr>
        <w:t>s</w:t>
      </w:r>
      <w:r w:rsidRPr="005E10C1">
        <w:rPr>
          <w:rFonts w:hint="eastAsia"/>
          <w:sz w:val="24"/>
          <w:szCs w:val="24"/>
        </w:rPr>
        <w:t>。粘度越低，越容易将凝胶注入缓冲管内，从而使缓冲管的直径保持不变。</w:t>
      </w:r>
    </w:p>
    <w:p w:rsidR="009D27FA" w:rsidRPr="005E10C1" w:rsidRDefault="009D27FA" w:rsidP="009D27FA">
      <w:pPr>
        <w:spacing w:line="276" w:lineRule="auto"/>
        <w:rPr>
          <w:sz w:val="24"/>
          <w:szCs w:val="24"/>
        </w:rPr>
      </w:pPr>
      <w:r w:rsidRPr="005E10C1">
        <w:rPr>
          <w:rFonts w:hint="eastAsia"/>
          <w:sz w:val="24"/>
          <w:szCs w:val="24"/>
        </w:rPr>
        <w:t xml:space="preserve">2.2.4  </w:t>
      </w:r>
      <w:r w:rsidRPr="005E10C1">
        <w:rPr>
          <w:rFonts w:hint="eastAsia"/>
          <w:sz w:val="24"/>
          <w:szCs w:val="24"/>
        </w:rPr>
        <w:t>绕包带</w:t>
      </w:r>
    </w:p>
    <w:p w:rsidR="009D27FA" w:rsidRPr="005E10C1" w:rsidRDefault="009D27FA" w:rsidP="009D27FA">
      <w:pPr>
        <w:spacing w:line="276" w:lineRule="auto"/>
        <w:rPr>
          <w:sz w:val="24"/>
          <w:szCs w:val="24"/>
        </w:rPr>
      </w:pPr>
      <w:r w:rsidRPr="005E10C1">
        <w:rPr>
          <w:rFonts w:hint="eastAsia"/>
          <w:sz w:val="24"/>
          <w:szCs w:val="24"/>
        </w:rPr>
        <w:t xml:space="preserve">    </w:t>
      </w:r>
      <w:r w:rsidRPr="005E10C1">
        <w:rPr>
          <w:rFonts w:hint="eastAsia"/>
          <w:sz w:val="24"/>
          <w:szCs w:val="24"/>
        </w:rPr>
        <w:t>在</w:t>
      </w:r>
      <w:r w:rsidRPr="005E10C1">
        <w:rPr>
          <w:rFonts w:hint="eastAsia"/>
          <w:sz w:val="24"/>
          <w:szCs w:val="24"/>
        </w:rPr>
        <w:t>SZ</w:t>
      </w:r>
      <w:r w:rsidRPr="005E10C1">
        <w:rPr>
          <w:rFonts w:hint="eastAsia"/>
          <w:sz w:val="24"/>
          <w:szCs w:val="24"/>
        </w:rPr>
        <w:t>绞合过程中，绕包带有助于捆扎缓冲管。在微型套管设计中，绕包带的选择也很重要，因为在挤压过程中绕包带可能会因收缩而产生压痕。所以，低收缩率的绕包带正被用于像芳纶纱或低收缩率聚酯纱这样的微型光缆设计中。</w:t>
      </w:r>
    </w:p>
    <w:p w:rsidR="009D27FA" w:rsidRPr="005E10C1" w:rsidRDefault="009D27FA" w:rsidP="009D27FA">
      <w:pPr>
        <w:spacing w:line="276" w:lineRule="auto"/>
        <w:rPr>
          <w:sz w:val="24"/>
          <w:szCs w:val="24"/>
        </w:rPr>
      </w:pPr>
      <w:r w:rsidRPr="005E10C1">
        <w:rPr>
          <w:rFonts w:hint="eastAsia"/>
          <w:sz w:val="24"/>
          <w:szCs w:val="24"/>
        </w:rPr>
        <w:t xml:space="preserve">    </w:t>
      </w:r>
      <w:r w:rsidRPr="005E10C1">
        <w:rPr>
          <w:rFonts w:hint="eastAsia"/>
          <w:sz w:val="24"/>
          <w:szCs w:val="24"/>
        </w:rPr>
        <w:t>由于</w:t>
      </w:r>
      <w:r w:rsidRPr="005E10C1">
        <w:rPr>
          <w:rFonts w:hint="eastAsia"/>
          <w:sz w:val="24"/>
          <w:szCs w:val="24"/>
        </w:rPr>
        <w:t>PC</w:t>
      </w:r>
      <w:r w:rsidRPr="005E10C1">
        <w:rPr>
          <w:rFonts w:hint="eastAsia"/>
          <w:sz w:val="24"/>
          <w:szCs w:val="24"/>
        </w:rPr>
        <w:t>的硬度高，在</w:t>
      </w:r>
      <w:r w:rsidRPr="005E10C1">
        <w:rPr>
          <w:rFonts w:hint="eastAsia"/>
          <w:sz w:val="24"/>
          <w:szCs w:val="24"/>
        </w:rPr>
        <w:t>SZ</w:t>
      </w:r>
      <w:r w:rsidRPr="005E10C1">
        <w:rPr>
          <w:rFonts w:hint="eastAsia"/>
          <w:sz w:val="24"/>
          <w:szCs w:val="24"/>
        </w:rPr>
        <w:t>缆芯外挤出护套后，缓冲管上没有压痕。</w:t>
      </w:r>
    </w:p>
    <w:p w:rsidR="009D27FA" w:rsidRPr="005E10C1" w:rsidRDefault="009D27FA" w:rsidP="009D27FA">
      <w:pPr>
        <w:spacing w:line="276" w:lineRule="auto"/>
        <w:rPr>
          <w:sz w:val="24"/>
          <w:szCs w:val="24"/>
        </w:rPr>
      </w:pPr>
      <w:r w:rsidRPr="005E10C1">
        <w:rPr>
          <w:rFonts w:hint="eastAsia"/>
          <w:sz w:val="24"/>
          <w:szCs w:val="24"/>
        </w:rPr>
        <w:t xml:space="preserve">2.2.5  </w:t>
      </w:r>
      <w:r w:rsidRPr="005E10C1">
        <w:rPr>
          <w:rFonts w:hint="eastAsia"/>
          <w:sz w:val="24"/>
          <w:szCs w:val="24"/>
        </w:rPr>
        <w:t>光缆护套材料</w:t>
      </w:r>
    </w:p>
    <w:p w:rsidR="009D27FA" w:rsidRDefault="009D27FA" w:rsidP="009D27FA">
      <w:pPr>
        <w:spacing w:line="276" w:lineRule="auto"/>
        <w:rPr>
          <w:sz w:val="24"/>
          <w:szCs w:val="24"/>
        </w:rPr>
      </w:pPr>
      <w:r w:rsidRPr="005E10C1">
        <w:rPr>
          <w:rFonts w:hint="eastAsia"/>
          <w:sz w:val="24"/>
          <w:szCs w:val="24"/>
        </w:rPr>
        <w:t xml:space="preserve">    </w:t>
      </w:r>
      <w:r w:rsidRPr="005E10C1">
        <w:rPr>
          <w:rFonts w:hint="eastAsia"/>
          <w:sz w:val="24"/>
          <w:szCs w:val="24"/>
        </w:rPr>
        <w:t>众所周知，聚酰胺护套可以减少管道之间的摩擦，同时还可以挤出成薄至</w:t>
      </w:r>
      <w:r w:rsidRPr="005E10C1">
        <w:rPr>
          <w:rFonts w:hint="eastAsia"/>
          <w:sz w:val="24"/>
          <w:szCs w:val="24"/>
        </w:rPr>
        <w:t>0.25 mm</w:t>
      </w:r>
      <w:r w:rsidRPr="005E10C1">
        <w:rPr>
          <w:rFonts w:hint="eastAsia"/>
          <w:sz w:val="24"/>
          <w:szCs w:val="24"/>
        </w:rPr>
        <w:t>的薄厚度，但会增加光缆的成本。通常首选</w:t>
      </w:r>
      <w:r w:rsidRPr="005E10C1">
        <w:rPr>
          <w:rFonts w:hint="eastAsia"/>
          <w:sz w:val="24"/>
          <w:szCs w:val="24"/>
        </w:rPr>
        <w:t>HDPE</w:t>
      </w:r>
      <w:r w:rsidRPr="005E10C1">
        <w:rPr>
          <w:rFonts w:hint="eastAsia"/>
          <w:sz w:val="24"/>
          <w:szCs w:val="24"/>
        </w:rPr>
        <w:t>（高密度聚乙烯）护套来克服成本挑战，但将护套厚度限制为最薄</w:t>
      </w:r>
      <w:r w:rsidRPr="005E10C1">
        <w:rPr>
          <w:rFonts w:hint="eastAsia"/>
          <w:sz w:val="24"/>
          <w:szCs w:val="24"/>
        </w:rPr>
        <w:t>0.35 mm</w:t>
      </w:r>
      <w:r w:rsidRPr="005E10C1">
        <w:rPr>
          <w:rFonts w:hint="eastAsia"/>
          <w:sz w:val="24"/>
          <w:szCs w:val="24"/>
        </w:rPr>
        <w:t>。</w:t>
      </w:r>
    </w:p>
    <w:p w:rsidR="009D27FA" w:rsidRDefault="009D27FA" w:rsidP="009D27FA">
      <w:pPr>
        <w:spacing w:line="276" w:lineRule="auto"/>
        <w:jc w:val="center"/>
        <w:rPr>
          <w:sz w:val="24"/>
          <w:szCs w:val="24"/>
        </w:rPr>
      </w:pPr>
      <w:r>
        <w:rPr>
          <w:rFonts w:hint="eastAsia"/>
          <w:noProof/>
        </w:rPr>
        <w:drawing>
          <wp:inline distT="0" distB="0" distL="0" distR="0">
            <wp:extent cx="2952750" cy="16478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1647825"/>
                    </a:xfrm>
                    <a:prstGeom prst="rect">
                      <a:avLst/>
                    </a:prstGeom>
                    <a:noFill/>
                    <a:ln>
                      <a:noFill/>
                    </a:ln>
                  </pic:spPr>
                </pic:pic>
              </a:graphicData>
            </a:graphic>
          </wp:inline>
        </w:drawing>
      </w:r>
    </w:p>
    <w:p w:rsidR="009D27FA" w:rsidRPr="005E10C1" w:rsidRDefault="009D27FA" w:rsidP="009D27FA">
      <w:pPr>
        <w:spacing w:line="276" w:lineRule="auto"/>
        <w:jc w:val="center"/>
        <w:rPr>
          <w:szCs w:val="21"/>
        </w:rPr>
      </w:pPr>
      <w:r w:rsidRPr="005E10C1">
        <w:rPr>
          <w:rFonts w:hint="eastAsia"/>
          <w:szCs w:val="21"/>
        </w:rPr>
        <w:t>图</w:t>
      </w:r>
      <w:r w:rsidRPr="005E10C1">
        <w:rPr>
          <w:rFonts w:hint="eastAsia"/>
          <w:szCs w:val="21"/>
        </w:rPr>
        <w:t>1  432</w:t>
      </w:r>
      <w:r w:rsidRPr="005E10C1">
        <w:rPr>
          <w:rFonts w:hint="eastAsia"/>
          <w:szCs w:val="21"/>
        </w:rPr>
        <w:t>芯微型光缆的典型横截面</w:t>
      </w:r>
    </w:p>
    <w:p w:rsidR="009D27FA" w:rsidRPr="005E10C1" w:rsidRDefault="009D27FA" w:rsidP="009D27FA">
      <w:pPr>
        <w:spacing w:line="276" w:lineRule="auto"/>
        <w:rPr>
          <w:b/>
          <w:sz w:val="24"/>
          <w:szCs w:val="24"/>
        </w:rPr>
      </w:pPr>
      <w:r w:rsidRPr="005E10C1">
        <w:rPr>
          <w:rFonts w:hint="eastAsia"/>
          <w:b/>
          <w:sz w:val="24"/>
          <w:szCs w:val="24"/>
        </w:rPr>
        <w:t>3</w:t>
      </w:r>
      <w:r w:rsidRPr="005E10C1">
        <w:rPr>
          <w:rFonts w:hint="eastAsia"/>
          <w:b/>
          <w:sz w:val="24"/>
          <w:szCs w:val="24"/>
        </w:rPr>
        <w:t>、光缆特性、性能和鉴定</w:t>
      </w:r>
    </w:p>
    <w:p w:rsidR="009D27FA" w:rsidRDefault="009D27FA" w:rsidP="009D27FA">
      <w:pPr>
        <w:spacing w:line="276" w:lineRule="auto"/>
        <w:rPr>
          <w:sz w:val="24"/>
          <w:szCs w:val="24"/>
        </w:rPr>
      </w:pPr>
      <w:r w:rsidRPr="005E10C1">
        <w:rPr>
          <w:rFonts w:hint="eastAsia"/>
          <w:sz w:val="24"/>
          <w:szCs w:val="24"/>
        </w:rPr>
        <w:t xml:space="preserve">    </w:t>
      </w:r>
      <w:r w:rsidRPr="005E10C1">
        <w:rPr>
          <w:rFonts w:hint="eastAsia"/>
          <w:sz w:val="24"/>
          <w:szCs w:val="24"/>
        </w:rPr>
        <w:t>采用上述</w:t>
      </w:r>
      <w:r w:rsidRPr="005E10C1">
        <w:rPr>
          <w:rFonts w:hint="eastAsia"/>
          <w:sz w:val="24"/>
          <w:szCs w:val="24"/>
        </w:rPr>
        <w:t xml:space="preserve">200 </w:t>
      </w:r>
      <w:r w:rsidRPr="005E10C1">
        <w:rPr>
          <w:rFonts w:hint="eastAsia"/>
          <w:sz w:val="24"/>
          <w:szCs w:val="24"/>
        </w:rPr>
        <w:t>μ</w:t>
      </w:r>
      <w:r w:rsidRPr="005E10C1">
        <w:rPr>
          <w:rFonts w:hint="eastAsia"/>
          <w:sz w:val="24"/>
          <w:szCs w:val="24"/>
        </w:rPr>
        <w:t>m</w:t>
      </w:r>
      <w:r w:rsidRPr="005E10C1">
        <w:rPr>
          <w:rFonts w:hint="eastAsia"/>
          <w:sz w:val="24"/>
          <w:szCs w:val="24"/>
        </w:rPr>
        <w:t>光纤、缓冲管、填充胶和绕包带的组合，生产出新一代小直径微型光缆系列。按照</w:t>
      </w:r>
      <w:r w:rsidRPr="005E10C1">
        <w:rPr>
          <w:rFonts w:hint="eastAsia"/>
          <w:sz w:val="24"/>
          <w:szCs w:val="24"/>
        </w:rPr>
        <w:t>IEC</w:t>
      </w:r>
      <w:r w:rsidRPr="005E10C1">
        <w:rPr>
          <w:rFonts w:hint="eastAsia"/>
          <w:sz w:val="24"/>
          <w:szCs w:val="24"/>
        </w:rPr>
        <w:t>标准对这些光缆进行了试验。表</w:t>
      </w:r>
      <w:r w:rsidRPr="005E10C1">
        <w:rPr>
          <w:rFonts w:hint="eastAsia"/>
          <w:sz w:val="24"/>
          <w:szCs w:val="24"/>
        </w:rPr>
        <w:t>2</w:t>
      </w:r>
      <w:r w:rsidRPr="005E10C1">
        <w:rPr>
          <w:rFonts w:hint="eastAsia"/>
          <w:sz w:val="24"/>
          <w:szCs w:val="24"/>
        </w:rPr>
        <w:t>示出不同芯数的新一代微型光缆的直径。</w:t>
      </w:r>
    </w:p>
    <w:p w:rsidR="009D27FA" w:rsidRDefault="009D27FA" w:rsidP="009D27FA">
      <w:pPr>
        <w:spacing w:line="360" w:lineRule="auto"/>
        <w:ind w:leftChars="-171" w:left="-358" w:rightChars="-244" w:right="-512" w:hanging="1"/>
        <w:jc w:val="center"/>
        <w:rPr>
          <w:rFonts w:eastAsia="黑体"/>
          <w:sz w:val="18"/>
        </w:rPr>
      </w:pPr>
      <w:r>
        <w:rPr>
          <w:rFonts w:eastAsia="黑体" w:hint="eastAsia"/>
          <w:sz w:val="18"/>
        </w:rPr>
        <w:t>表</w:t>
      </w:r>
      <w:r>
        <w:rPr>
          <w:rFonts w:eastAsia="黑体" w:hint="eastAsia"/>
          <w:sz w:val="18"/>
        </w:rPr>
        <w:t xml:space="preserve">2  </w:t>
      </w:r>
      <w:r>
        <w:rPr>
          <w:rFonts w:eastAsia="黑体" w:hint="eastAsia"/>
          <w:sz w:val="18"/>
        </w:rPr>
        <w:t>从</w:t>
      </w:r>
      <w:r>
        <w:rPr>
          <w:rFonts w:eastAsia="黑体" w:hint="eastAsia"/>
          <w:sz w:val="18"/>
        </w:rPr>
        <w:t>72</w:t>
      </w:r>
      <w:r>
        <w:rPr>
          <w:rFonts w:eastAsia="黑体" w:hint="eastAsia"/>
          <w:sz w:val="18"/>
        </w:rPr>
        <w:t>芯到</w:t>
      </w:r>
      <w:r>
        <w:rPr>
          <w:rFonts w:eastAsia="黑体" w:hint="eastAsia"/>
          <w:sz w:val="18"/>
        </w:rPr>
        <w:t>576</w:t>
      </w:r>
      <w:r>
        <w:rPr>
          <w:rFonts w:eastAsia="黑体" w:hint="eastAsia"/>
          <w:sz w:val="18"/>
        </w:rPr>
        <w:t>芯不同芯数的新一代小直径微型光缆的直径</w:t>
      </w:r>
    </w:p>
    <w:tbl>
      <w:tblPr>
        <w:tblStyle w:val="a3"/>
        <w:tblW w:w="0" w:type="auto"/>
        <w:tblLook w:val="01E0"/>
      </w:tblPr>
      <w:tblGrid>
        <w:gridCol w:w="1328"/>
        <w:gridCol w:w="2668"/>
        <w:gridCol w:w="1124"/>
        <w:gridCol w:w="1700"/>
        <w:gridCol w:w="1702"/>
      </w:tblGrid>
      <w:tr w:rsidR="009D27FA" w:rsidRPr="00566CA7" w:rsidTr="00180BA1">
        <w:tc>
          <w:tcPr>
            <w:tcW w:w="1548" w:type="dxa"/>
          </w:tcPr>
          <w:p w:rsidR="009D27FA" w:rsidRPr="00566CA7" w:rsidRDefault="009D27FA" w:rsidP="00180BA1">
            <w:pPr>
              <w:spacing w:line="360" w:lineRule="auto"/>
              <w:ind w:rightChars="-244" w:right="-512" w:firstLineChars="150" w:firstLine="270"/>
              <w:rPr>
                <w:color w:val="000000"/>
                <w:sz w:val="18"/>
                <w:szCs w:val="18"/>
              </w:rPr>
            </w:pPr>
            <w:r w:rsidRPr="00566CA7">
              <w:rPr>
                <w:rFonts w:hint="eastAsia"/>
                <w:color w:val="000000"/>
                <w:sz w:val="18"/>
                <w:szCs w:val="18"/>
              </w:rPr>
              <w:t>光纤芯数</w:t>
            </w:r>
          </w:p>
        </w:tc>
        <w:tc>
          <w:tcPr>
            <w:tcW w:w="3060" w:type="dxa"/>
          </w:tcPr>
          <w:p w:rsidR="009D27FA" w:rsidRPr="00566CA7" w:rsidRDefault="009D27FA" w:rsidP="00180BA1">
            <w:pPr>
              <w:spacing w:line="360" w:lineRule="auto"/>
              <w:ind w:rightChars="-244" w:right="-512" w:firstLineChars="550" w:firstLine="990"/>
              <w:rPr>
                <w:color w:val="000000"/>
                <w:sz w:val="18"/>
                <w:szCs w:val="18"/>
              </w:rPr>
            </w:pPr>
            <w:r w:rsidRPr="00566CA7">
              <w:rPr>
                <w:rFonts w:hint="eastAsia"/>
                <w:color w:val="000000"/>
                <w:sz w:val="18"/>
                <w:szCs w:val="18"/>
              </w:rPr>
              <w:t>设</w:t>
            </w:r>
            <w:r w:rsidRPr="00566CA7">
              <w:rPr>
                <w:rFonts w:hint="eastAsia"/>
                <w:color w:val="000000"/>
                <w:sz w:val="18"/>
                <w:szCs w:val="18"/>
              </w:rPr>
              <w:t xml:space="preserve">  </w:t>
            </w:r>
            <w:r w:rsidRPr="00566CA7">
              <w:rPr>
                <w:rFonts w:hint="eastAsia"/>
                <w:color w:val="000000"/>
                <w:sz w:val="18"/>
                <w:szCs w:val="18"/>
              </w:rPr>
              <w:t>计</w:t>
            </w:r>
          </w:p>
        </w:tc>
        <w:tc>
          <w:tcPr>
            <w:tcW w:w="1304" w:type="dxa"/>
          </w:tcPr>
          <w:p w:rsidR="009D27FA" w:rsidRPr="00566CA7" w:rsidRDefault="009D27FA" w:rsidP="00180BA1">
            <w:pPr>
              <w:spacing w:line="360" w:lineRule="auto"/>
              <w:ind w:rightChars="-244" w:right="-512"/>
              <w:rPr>
                <w:color w:val="000000"/>
                <w:sz w:val="18"/>
                <w:szCs w:val="18"/>
              </w:rPr>
            </w:pPr>
            <w:r w:rsidRPr="00566CA7">
              <w:rPr>
                <w:rFonts w:hint="eastAsia"/>
                <w:color w:val="000000"/>
                <w:sz w:val="18"/>
                <w:szCs w:val="18"/>
              </w:rPr>
              <w:t>每套管光纤数</w:t>
            </w:r>
          </w:p>
        </w:tc>
        <w:tc>
          <w:tcPr>
            <w:tcW w:w="1971" w:type="dxa"/>
          </w:tcPr>
          <w:p w:rsidR="009D27FA" w:rsidRPr="00566CA7" w:rsidRDefault="009D27FA" w:rsidP="00180BA1">
            <w:pPr>
              <w:spacing w:line="360" w:lineRule="auto"/>
              <w:ind w:rightChars="-244" w:right="-512" w:firstLineChars="300" w:firstLine="540"/>
              <w:rPr>
                <w:color w:val="000000"/>
                <w:sz w:val="18"/>
                <w:szCs w:val="18"/>
              </w:rPr>
            </w:pPr>
            <w:r w:rsidRPr="00566CA7">
              <w:rPr>
                <w:rFonts w:hint="eastAsia"/>
                <w:color w:val="000000"/>
                <w:sz w:val="18"/>
                <w:szCs w:val="18"/>
              </w:rPr>
              <w:t>套管数</w:t>
            </w:r>
          </w:p>
        </w:tc>
        <w:tc>
          <w:tcPr>
            <w:tcW w:w="1971" w:type="dxa"/>
          </w:tcPr>
          <w:p w:rsidR="009D27FA" w:rsidRPr="00566CA7" w:rsidRDefault="009D27FA" w:rsidP="00180BA1">
            <w:pPr>
              <w:spacing w:line="360" w:lineRule="auto"/>
              <w:ind w:rightChars="-244" w:right="-512" w:firstLineChars="150" w:firstLine="270"/>
              <w:rPr>
                <w:color w:val="000000"/>
                <w:sz w:val="18"/>
                <w:szCs w:val="18"/>
              </w:rPr>
            </w:pPr>
            <w:r w:rsidRPr="00566CA7">
              <w:rPr>
                <w:rFonts w:hint="eastAsia"/>
                <w:color w:val="000000"/>
                <w:sz w:val="18"/>
                <w:szCs w:val="18"/>
              </w:rPr>
              <w:t>最大外径（</w:t>
            </w:r>
            <w:r w:rsidRPr="00566CA7">
              <w:rPr>
                <w:rFonts w:hint="eastAsia"/>
                <w:color w:val="000000"/>
                <w:sz w:val="18"/>
                <w:szCs w:val="18"/>
              </w:rPr>
              <w:t>mm</w:t>
            </w:r>
            <w:r w:rsidRPr="00566CA7">
              <w:rPr>
                <w:rFonts w:hint="eastAsia"/>
                <w:color w:val="000000"/>
                <w:sz w:val="18"/>
                <w:szCs w:val="18"/>
              </w:rPr>
              <w:t>）</w:t>
            </w: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72</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250" w:firstLine="450"/>
              <w:rPr>
                <w:color w:val="000000"/>
                <w:sz w:val="18"/>
                <w:szCs w:val="18"/>
              </w:rPr>
            </w:pPr>
            <w:r w:rsidRPr="00566CA7">
              <w:rPr>
                <w:rFonts w:hint="eastAsia"/>
                <w:color w:val="000000"/>
                <w:sz w:val="18"/>
                <w:szCs w:val="18"/>
              </w:rPr>
              <w:t>72</w:t>
            </w:r>
            <w:r w:rsidRPr="00566CA7">
              <w:rPr>
                <w:rFonts w:hint="eastAsia"/>
                <w:color w:val="000000"/>
                <w:sz w:val="18"/>
                <w:szCs w:val="18"/>
              </w:rPr>
              <w:t>芯（</w:t>
            </w:r>
            <w:r w:rsidRPr="00566CA7">
              <w:rPr>
                <w:rFonts w:hint="eastAsia"/>
                <w:color w:val="000000"/>
                <w:sz w:val="18"/>
                <w:szCs w:val="18"/>
              </w:rPr>
              <w:t>12</w:t>
            </w:r>
            <w:r w:rsidRPr="00566CA7">
              <w:rPr>
                <w:rFonts w:hint="eastAsia"/>
                <w:color w:val="000000"/>
                <w:sz w:val="18"/>
                <w:szCs w:val="18"/>
              </w:rPr>
              <w:t>芯×</w:t>
            </w:r>
            <w:r w:rsidRPr="00566CA7">
              <w:rPr>
                <w:rFonts w:hint="eastAsia"/>
                <w:color w:val="000000"/>
                <w:sz w:val="18"/>
                <w:szCs w:val="18"/>
              </w:rPr>
              <w:t>6</w:t>
            </w:r>
            <w:r w:rsidRPr="00566CA7">
              <w:rPr>
                <w:rFonts w:hint="eastAsia"/>
                <w:color w:val="000000"/>
                <w:sz w:val="18"/>
                <w:szCs w:val="18"/>
              </w:rPr>
              <w:t>套管）</w:t>
            </w:r>
          </w:p>
        </w:tc>
        <w:tc>
          <w:tcPr>
            <w:tcW w:w="1304" w:type="dxa"/>
            <w:vMerge w:val="restart"/>
          </w:tcPr>
          <w:p w:rsidR="009D27FA" w:rsidRPr="00566CA7" w:rsidRDefault="009D27FA" w:rsidP="00180BA1">
            <w:pPr>
              <w:spacing w:line="360" w:lineRule="auto"/>
              <w:ind w:rightChars="-244" w:right="-512"/>
              <w:rPr>
                <w:color w:val="000000"/>
                <w:sz w:val="18"/>
                <w:szCs w:val="18"/>
              </w:rPr>
            </w:pPr>
          </w:p>
          <w:p w:rsidR="009D27FA" w:rsidRPr="00566CA7" w:rsidRDefault="009D27FA" w:rsidP="00180BA1">
            <w:pPr>
              <w:spacing w:line="360" w:lineRule="auto"/>
              <w:ind w:rightChars="-244" w:right="-512"/>
              <w:rPr>
                <w:color w:val="000000"/>
                <w:sz w:val="18"/>
                <w:szCs w:val="18"/>
              </w:rPr>
            </w:pPr>
          </w:p>
          <w:p w:rsidR="009D27FA" w:rsidRPr="00566CA7" w:rsidRDefault="009D27FA" w:rsidP="00180BA1">
            <w:pPr>
              <w:spacing w:line="360" w:lineRule="auto"/>
              <w:ind w:rightChars="-244" w:right="-512" w:firstLineChars="250" w:firstLine="450"/>
              <w:rPr>
                <w:color w:val="000000"/>
                <w:sz w:val="18"/>
                <w:szCs w:val="18"/>
              </w:rPr>
            </w:pPr>
            <w:r w:rsidRPr="00566CA7">
              <w:rPr>
                <w:rFonts w:hint="eastAsia"/>
                <w:color w:val="000000"/>
                <w:sz w:val="18"/>
                <w:szCs w:val="18"/>
              </w:rPr>
              <w:t>12</w:t>
            </w:r>
          </w:p>
        </w:tc>
        <w:tc>
          <w:tcPr>
            <w:tcW w:w="1971" w:type="dxa"/>
          </w:tcPr>
          <w:p w:rsidR="009D27FA" w:rsidRPr="00566CA7" w:rsidRDefault="009D27FA" w:rsidP="00180BA1">
            <w:pPr>
              <w:spacing w:line="360" w:lineRule="auto"/>
              <w:ind w:rightChars="-244" w:right="-512" w:firstLineChars="450" w:firstLine="810"/>
              <w:rPr>
                <w:color w:val="000000"/>
                <w:sz w:val="18"/>
                <w:szCs w:val="18"/>
              </w:rPr>
            </w:pPr>
            <w:r w:rsidRPr="00566CA7">
              <w:rPr>
                <w:rFonts w:hint="eastAsia"/>
                <w:color w:val="000000"/>
                <w:sz w:val="18"/>
                <w:szCs w:val="18"/>
              </w:rPr>
              <w:t>6</w:t>
            </w:r>
          </w:p>
        </w:tc>
        <w:tc>
          <w:tcPr>
            <w:tcW w:w="1971" w:type="dxa"/>
          </w:tcPr>
          <w:p w:rsidR="009D27FA" w:rsidRPr="00566CA7" w:rsidRDefault="009D27FA" w:rsidP="00180BA1">
            <w:pPr>
              <w:spacing w:line="360" w:lineRule="auto"/>
              <w:ind w:rightChars="-244" w:right="-512" w:firstLineChars="400" w:firstLine="720"/>
              <w:rPr>
                <w:color w:val="000000"/>
                <w:sz w:val="18"/>
                <w:szCs w:val="18"/>
              </w:rPr>
            </w:pPr>
            <w:r w:rsidRPr="00566CA7">
              <w:rPr>
                <w:rFonts w:hint="eastAsia"/>
                <w:color w:val="000000"/>
                <w:sz w:val="18"/>
                <w:szCs w:val="18"/>
              </w:rPr>
              <w:t>4.6</w:t>
            </w: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96</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250" w:firstLine="450"/>
              <w:rPr>
                <w:color w:val="000000"/>
                <w:sz w:val="18"/>
                <w:szCs w:val="18"/>
              </w:rPr>
            </w:pPr>
            <w:r w:rsidRPr="00566CA7">
              <w:rPr>
                <w:rFonts w:hint="eastAsia"/>
                <w:color w:val="000000"/>
                <w:sz w:val="18"/>
                <w:szCs w:val="18"/>
              </w:rPr>
              <w:t>96</w:t>
            </w:r>
            <w:r w:rsidRPr="00566CA7">
              <w:rPr>
                <w:rFonts w:hint="eastAsia"/>
                <w:color w:val="000000"/>
                <w:sz w:val="18"/>
                <w:szCs w:val="18"/>
              </w:rPr>
              <w:t>芯（</w:t>
            </w:r>
            <w:r w:rsidRPr="00566CA7">
              <w:rPr>
                <w:rFonts w:hint="eastAsia"/>
                <w:color w:val="000000"/>
                <w:sz w:val="18"/>
                <w:szCs w:val="18"/>
              </w:rPr>
              <w:t>12</w:t>
            </w:r>
            <w:r w:rsidRPr="00566CA7">
              <w:rPr>
                <w:rFonts w:hint="eastAsia"/>
                <w:color w:val="000000"/>
                <w:sz w:val="18"/>
                <w:szCs w:val="18"/>
              </w:rPr>
              <w:t>芯×</w:t>
            </w:r>
            <w:r w:rsidRPr="00566CA7">
              <w:rPr>
                <w:rFonts w:hint="eastAsia"/>
                <w:color w:val="000000"/>
                <w:sz w:val="18"/>
                <w:szCs w:val="18"/>
              </w:rPr>
              <w:t>8</w:t>
            </w:r>
            <w:r w:rsidRPr="00566CA7">
              <w:rPr>
                <w:rFonts w:hint="eastAsia"/>
                <w:color w:val="000000"/>
                <w:sz w:val="18"/>
                <w:szCs w:val="18"/>
              </w:rPr>
              <w:t>套管）</w:t>
            </w:r>
          </w:p>
        </w:tc>
        <w:tc>
          <w:tcPr>
            <w:tcW w:w="1304" w:type="dxa"/>
            <w:vMerge/>
          </w:tcPr>
          <w:p w:rsidR="009D27FA" w:rsidRPr="00566CA7" w:rsidRDefault="009D27FA" w:rsidP="00180BA1">
            <w:pPr>
              <w:spacing w:line="360" w:lineRule="auto"/>
              <w:ind w:rightChars="-244" w:right="-512"/>
              <w:rPr>
                <w:color w:val="000000"/>
                <w:sz w:val="18"/>
                <w:szCs w:val="18"/>
              </w:rPr>
            </w:pPr>
          </w:p>
        </w:tc>
        <w:tc>
          <w:tcPr>
            <w:tcW w:w="1971" w:type="dxa"/>
          </w:tcPr>
          <w:p w:rsidR="009D27FA" w:rsidRPr="00566CA7" w:rsidRDefault="009D27FA" w:rsidP="00180BA1">
            <w:pPr>
              <w:spacing w:line="360" w:lineRule="auto"/>
              <w:ind w:rightChars="-244" w:right="-512" w:firstLineChars="450" w:firstLine="810"/>
              <w:rPr>
                <w:color w:val="000000"/>
                <w:sz w:val="18"/>
                <w:szCs w:val="18"/>
              </w:rPr>
            </w:pPr>
            <w:r w:rsidRPr="00566CA7">
              <w:rPr>
                <w:rFonts w:hint="eastAsia"/>
                <w:color w:val="000000"/>
                <w:sz w:val="18"/>
                <w:szCs w:val="18"/>
              </w:rPr>
              <w:t>8</w:t>
            </w:r>
          </w:p>
        </w:tc>
        <w:tc>
          <w:tcPr>
            <w:tcW w:w="1971" w:type="dxa"/>
          </w:tcPr>
          <w:p w:rsidR="009D27FA" w:rsidRPr="00566CA7" w:rsidRDefault="009D27FA" w:rsidP="00180BA1">
            <w:pPr>
              <w:spacing w:line="360" w:lineRule="auto"/>
              <w:ind w:rightChars="-244" w:right="-512" w:firstLineChars="400" w:firstLine="720"/>
              <w:rPr>
                <w:color w:val="000000"/>
                <w:sz w:val="18"/>
                <w:szCs w:val="18"/>
              </w:rPr>
            </w:pPr>
            <w:r w:rsidRPr="00566CA7">
              <w:rPr>
                <w:rFonts w:hint="eastAsia"/>
                <w:color w:val="000000"/>
                <w:sz w:val="18"/>
                <w:szCs w:val="18"/>
              </w:rPr>
              <w:t>5.4</w:t>
            </w: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144</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144</w:t>
            </w:r>
            <w:r w:rsidRPr="00566CA7">
              <w:rPr>
                <w:rFonts w:hint="eastAsia"/>
                <w:color w:val="000000"/>
                <w:sz w:val="18"/>
                <w:szCs w:val="18"/>
              </w:rPr>
              <w:t>芯（</w:t>
            </w:r>
            <w:r w:rsidRPr="00566CA7">
              <w:rPr>
                <w:rFonts w:hint="eastAsia"/>
                <w:color w:val="000000"/>
                <w:sz w:val="18"/>
                <w:szCs w:val="18"/>
              </w:rPr>
              <w:t>12</w:t>
            </w:r>
            <w:r w:rsidRPr="00566CA7">
              <w:rPr>
                <w:rFonts w:hint="eastAsia"/>
                <w:color w:val="000000"/>
                <w:sz w:val="18"/>
                <w:szCs w:val="18"/>
              </w:rPr>
              <w:t>芯×</w:t>
            </w:r>
            <w:r w:rsidRPr="00566CA7">
              <w:rPr>
                <w:rFonts w:hint="eastAsia"/>
                <w:color w:val="000000"/>
                <w:sz w:val="18"/>
                <w:szCs w:val="18"/>
              </w:rPr>
              <w:t>12</w:t>
            </w:r>
            <w:r w:rsidRPr="00566CA7">
              <w:rPr>
                <w:rFonts w:hint="eastAsia"/>
                <w:color w:val="000000"/>
                <w:sz w:val="18"/>
                <w:szCs w:val="18"/>
              </w:rPr>
              <w:t>套管）</w:t>
            </w:r>
          </w:p>
        </w:tc>
        <w:tc>
          <w:tcPr>
            <w:tcW w:w="1304" w:type="dxa"/>
            <w:vMerge/>
          </w:tcPr>
          <w:p w:rsidR="009D27FA" w:rsidRPr="00566CA7" w:rsidRDefault="009D27FA" w:rsidP="00180BA1">
            <w:pPr>
              <w:spacing w:line="360" w:lineRule="auto"/>
              <w:ind w:rightChars="-244" w:right="-512"/>
              <w:rPr>
                <w:color w:val="000000"/>
                <w:sz w:val="18"/>
                <w:szCs w:val="18"/>
              </w:rPr>
            </w:pPr>
          </w:p>
        </w:tc>
        <w:tc>
          <w:tcPr>
            <w:tcW w:w="1971" w:type="dxa"/>
          </w:tcPr>
          <w:p w:rsidR="009D27FA" w:rsidRPr="00566CA7" w:rsidRDefault="009D27FA" w:rsidP="00180BA1">
            <w:pPr>
              <w:spacing w:line="360" w:lineRule="auto"/>
              <w:ind w:rightChars="-244" w:right="-512" w:firstLineChars="400" w:firstLine="720"/>
              <w:rPr>
                <w:color w:val="000000"/>
                <w:sz w:val="18"/>
                <w:szCs w:val="18"/>
              </w:rPr>
            </w:pPr>
            <w:r w:rsidRPr="00566CA7">
              <w:rPr>
                <w:rFonts w:hint="eastAsia"/>
                <w:color w:val="000000"/>
                <w:sz w:val="18"/>
                <w:szCs w:val="18"/>
              </w:rPr>
              <w:t>12</w:t>
            </w:r>
          </w:p>
        </w:tc>
        <w:tc>
          <w:tcPr>
            <w:tcW w:w="1971" w:type="dxa"/>
          </w:tcPr>
          <w:p w:rsidR="009D27FA" w:rsidRPr="00566CA7" w:rsidRDefault="009D27FA" w:rsidP="00180BA1">
            <w:pPr>
              <w:spacing w:line="360" w:lineRule="auto"/>
              <w:ind w:rightChars="-244" w:right="-512" w:firstLineChars="400" w:firstLine="720"/>
              <w:rPr>
                <w:color w:val="000000"/>
                <w:sz w:val="18"/>
                <w:szCs w:val="18"/>
              </w:rPr>
            </w:pPr>
            <w:r w:rsidRPr="00566CA7">
              <w:rPr>
                <w:rFonts w:hint="eastAsia"/>
                <w:color w:val="000000"/>
                <w:sz w:val="18"/>
                <w:szCs w:val="18"/>
              </w:rPr>
              <w:t>6.9</w:t>
            </w: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268</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50" w:firstLine="90"/>
              <w:rPr>
                <w:color w:val="000000"/>
                <w:sz w:val="18"/>
                <w:szCs w:val="18"/>
              </w:rPr>
            </w:pPr>
            <w:r w:rsidRPr="00566CA7">
              <w:rPr>
                <w:rFonts w:hint="eastAsia"/>
                <w:color w:val="000000"/>
                <w:sz w:val="18"/>
                <w:szCs w:val="18"/>
              </w:rPr>
              <w:t>268</w:t>
            </w:r>
            <w:r w:rsidRPr="00566CA7">
              <w:rPr>
                <w:rFonts w:hint="eastAsia"/>
                <w:color w:val="000000"/>
                <w:sz w:val="18"/>
                <w:szCs w:val="18"/>
              </w:rPr>
              <w:t>芯（</w:t>
            </w:r>
            <w:r w:rsidRPr="00566CA7">
              <w:rPr>
                <w:rFonts w:hint="eastAsia"/>
                <w:color w:val="000000"/>
                <w:sz w:val="18"/>
                <w:szCs w:val="18"/>
              </w:rPr>
              <w:t>12</w:t>
            </w:r>
            <w:r w:rsidRPr="00566CA7">
              <w:rPr>
                <w:rFonts w:hint="eastAsia"/>
                <w:color w:val="000000"/>
                <w:sz w:val="18"/>
                <w:szCs w:val="18"/>
              </w:rPr>
              <w:t>芯×（</w:t>
            </w:r>
            <w:r w:rsidRPr="00566CA7">
              <w:rPr>
                <w:rFonts w:hint="eastAsia"/>
                <w:color w:val="000000"/>
                <w:sz w:val="18"/>
                <w:szCs w:val="18"/>
              </w:rPr>
              <w:t>9+15</w:t>
            </w:r>
            <w:r w:rsidRPr="00566CA7">
              <w:rPr>
                <w:rFonts w:hint="eastAsia"/>
                <w:color w:val="000000"/>
                <w:sz w:val="18"/>
                <w:szCs w:val="18"/>
              </w:rPr>
              <w:t>）套管）</w:t>
            </w:r>
          </w:p>
        </w:tc>
        <w:tc>
          <w:tcPr>
            <w:tcW w:w="1304" w:type="dxa"/>
            <w:vMerge/>
          </w:tcPr>
          <w:p w:rsidR="009D27FA" w:rsidRPr="00566CA7" w:rsidRDefault="009D27FA" w:rsidP="00180BA1">
            <w:pPr>
              <w:spacing w:line="360" w:lineRule="auto"/>
              <w:ind w:rightChars="-244" w:right="-512"/>
              <w:rPr>
                <w:color w:val="000000"/>
                <w:sz w:val="18"/>
                <w:szCs w:val="18"/>
              </w:rPr>
            </w:pPr>
          </w:p>
        </w:tc>
        <w:tc>
          <w:tcPr>
            <w:tcW w:w="1971" w:type="dxa"/>
          </w:tcPr>
          <w:p w:rsidR="009D27FA" w:rsidRPr="00566CA7" w:rsidRDefault="009D27FA" w:rsidP="00180BA1">
            <w:pPr>
              <w:spacing w:line="360" w:lineRule="auto"/>
              <w:ind w:rightChars="-244" w:right="-512" w:firstLineChars="350" w:firstLine="630"/>
              <w:rPr>
                <w:color w:val="000000"/>
                <w:sz w:val="18"/>
                <w:szCs w:val="18"/>
              </w:rPr>
            </w:pPr>
            <w:r w:rsidRPr="00566CA7">
              <w:rPr>
                <w:rFonts w:hint="eastAsia"/>
                <w:color w:val="000000"/>
                <w:sz w:val="18"/>
                <w:szCs w:val="18"/>
              </w:rPr>
              <w:t>9+15</w:t>
            </w:r>
          </w:p>
        </w:tc>
        <w:tc>
          <w:tcPr>
            <w:tcW w:w="1971" w:type="dxa"/>
          </w:tcPr>
          <w:p w:rsidR="009D27FA" w:rsidRPr="00566CA7" w:rsidRDefault="009D27FA" w:rsidP="00180BA1">
            <w:pPr>
              <w:spacing w:line="360" w:lineRule="auto"/>
              <w:ind w:rightChars="-244" w:right="-512" w:firstLineChars="400" w:firstLine="720"/>
              <w:rPr>
                <w:color w:val="000000"/>
                <w:sz w:val="18"/>
                <w:szCs w:val="18"/>
              </w:rPr>
            </w:pPr>
            <w:r w:rsidRPr="00566CA7">
              <w:rPr>
                <w:rFonts w:hint="eastAsia"/>
                <w:color w:val="000000"/>
                <w:sz w:val="18"/>
                <w:szCs w:val="18"/>
              </w:rPr>
              <w:t>8.2</w:t>
            </w: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432</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rPr>
                <w:color w:val="000000"/>
                <w:sz w:val="18"/>
                <w:szCs w:val="18"/>
              </w:rPr>
            </w:pPr>
            <w:r w:rsidRPr="00566CA7">
              <w:rPr>
                <w:rFonts w:hint="eastAsia"/>
                <w:color w:val="000000"/>
                <w:sz w:val="18"/>
                <w:szCs w:val="18"/>
              </w:rPr>
              <w:t>432</w:t>
            </w:r>
            <w:r w:rsidRPr="00566CA7">
              <w:rPr>
                <w:rFonts w:hint="eastAsia"/>
                <w:color w:val="000000"/>
                <w:sz w:val="18"/>
                <w:szCs w:val="18"/>
              </w:rPr>
              <w:t>芯（</w:t>
            </w:r>
            <w:r w:rsidRPr="00566CA7">
              <w:rPr>
                <w:rFonts w:hint="eastAsia"/>
                <w:color w:val="000000"/>
                <w:sz w:val="18"/>
                <w:szCs w:val="18"/>
              </w:rPr>
              <w:t>12</w:t>
            </w:r>
            <w:r w:rsidRPr="00566CA7">
              <w:rPr>
                <w:rFonts w:hint="eastAsia"/>
                <w:color w:val="000000"/>
                <w:sz w:val="18"/>
                <w:szCs w:val="18"/>
              </w:rPr>
              <w:t>芯×（</w:t>
            </w:r>
            <w:r w:rsidRPr="00566CA7">
              <w:rPr>
                <w:rFonts w:hint="eastAsia"/>
                <w:color w:val="000000"/>
                <w:sz w:val="18"/>
                <w:szCs w:val="18"/>
              </w:rPr>
              <w:t>7+13+15</w:t>
            </w:r>
            <w:r w:rsidRPr="00566CA7">
              <w:rPr>
                <w:rFonts w:hint="eastAsia"/>
                <w:color w:val="000000"/>
                <w:sz w:val="18"/>
                <w:szCs w:val="18"/>
              </w:rPr>
              <w:t>）套管）</w:t>
            </w:r>
          </w:p>
        </w:tc>
        <w:tc>
          <w:tcPr>
            <w:tcW w:w="1304" w:type="dxa"/>
            <w:vMerge/>
          </w:tcPr>
          <w:p w:rsidR="009D27FA" w:rsidRPr="00566CA7" w:rsidRDefault="009D27FA" w:rsidP="00180BA1">
            <w:pPr>
              <w:spacing w:line="360" w:lineRule="auto"/>
              <w:ind w:rightChars="-244" w:right="-512"/>
              <w:rPr>
                <w:color w:val="000000"/>
                <w:sz w:val="18"/>
                <w:szCs w:val="18"/>
              </w:rPr>
            </w:pPr>
          </w:p>
        </w:tc>
        <w:tc>
          <w:tcPr>
            <w:tcW w:w="1971" w:type="dxa"/>
          </w:tcPr>
          <w:p w:rsidR="009D27FA" w:rsidRPr="00566CA7" w:rsidRDefault="009D27FA" w:rsidP="00180BA1">
            <w:pPr>
              <w:spacing w:line="360" w:lineRule="auto"/>
              <w:ind w:rightChars="-244" w:right="-512" w:firstLineChars="250" w:firstLine="450"/>
              <w:rPr>
                <w:color w:val="000000"/>
                <w:sz w:val="18"/>
                <w:szCs w:val="18"/>
              </w:rPr>
            </w:pPr>
            <w:r w:rsidRPr="00566CA7">
              <w:rPr>
                <w:rFonts w:hint="eastAsia"/>
                <w:color w:val="000000"/>
                <w:sz w:val="18"/>
                <w:szCs w:val="18"/>
              </w:rPr>
              <w:t>7+13+18</w:t>
            </w:r>
          </w:p>
        </w:tc>
        <w:tc>
          <w:tcPr>
            <w:tcW w:w="1971" w:type="dxa"/>
          </w:tcPr>
          <w:p w:rsidR="009D27FA" w:rsidRPr="00566CA7" w:rsidRDefault="009D27FA" w:rsidP="00180BA1">
            <w:pPr>
              <w:spacing w:line="360" w:lineRule="auto"/>
              <w:ind w:rightChars="-244" w:right="-512" w:firstLineChars="400" w:firstLine="720"/>
              <w:rPr>
                <w:color w:val="000000"/>
                <w:sz w:val="18"/>
                <w:szCs w:val="18"/>
              </w:rPr>
            </w:pPr>
            <w:r w:rsidRPr="00566CA7">
              <w:rPr>
                <w:rFonts w:hint="eastAsia"/>
                <w:color w:val="000000"/>
                <w:sz w:val="18"/>
                <w:szCs w:val="18"/>
              </w:rPr>
              <w:t>10</w:t>
            </w:r>
          </w:p>
        </w:tc>
      </w:tr>
      <w:tr w:rsidR="009D27FA" w:rsidRPr="00566CA7" w:rsidTr="00180BA1">
        <w:tc>
          <w:tcPr>
            <w:tcW w:w="9854" w:type="dxa"/>
            <w:gridSpan w:val="5"/>
          </w:tcPr>
          <w:p w:rsidR="009D27FA" w:rsidRPr="00566CA7" w:rsidRDefault="009D27FA" w:rsidP="00180BA1">
            <w:pPr>
              <w:spacing w:line="360" w:lineRule="auto"/>
              <w:ind w:rightChars="-244" w:right="-512"/>
              <w:rPr>
                <w:color w:val="000000"/>
                <w:sz w:val="18"/>
                <w:szCs w:val="18"/>
              </w:rPr>
            </w:pP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144</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250" w:firstLine="450"/>
              <w:rPr>
                <w:color w:val="000000"/>
                <w:sz w:val="18"/>
                <w:szCs w:val="18"/>
              </w:rPr>
            </w:pPr>
            <w:r w:rsidRPr="00566CA7">
              <w:rPr>
                <w:rFonts w:hint="eastAsia"/>
                <w:color w:val="000000"/>
                <w:sz w:val="18"/>
                <w:szCs w:val="18"/>
              </w:rPr>
              <w:t>144</w:t>
            </w:r>
            <w:r w:rsidRPr="00566CA7">
              <w:rPr>
                <w:rFonts w:hint="eastAsia"/>
                <w:color w:val="000000"/>
                <w:sz w:val="18"/>
                <w:szCs w:val="18"/>
              </w:rPr>
              <w:t>芯（</w:t>
            </w:r>
            <w:r w:rsidRPr="00566CA7">
              <w:rPr>
                <w:rFonts w:hint="eastAsia"/>
                <w:color w:val="000000"/>
                <w:sz w:val="18"/>
                <w:szCs w:val="18"/>
              </w:rPr>
              <w:t>24</w:t>
            </w:r>
            <w:r w:rsidRPr="00566CA7">
              <w:rPr>
                <w:rFonts w:hint="eastAsia"/>
                <w:color w:val="000000"/>
                <w:sz w:val="18"/>
                <w:szCs w:val="18"/>
              </w:rPr>
              <w:t>芯×</w:t>
            </w:r>
            <w:r w:rsidRPr="00566CA7">
              <w:rPr>
                <w:rFonts w:hint="eastAsia"/>
                <w:color w:val="000000"/>
                <w:sz w:val="18"/>
                <w:szCs w:val="18"/>
              </w:rPr>
              <w:t>6</w:t>
            </w:r>
            <w:r w:rsidRPr="00566CA7">
              <w:rPr>
                <w:rFonts w:hint="eastAsia"/>
                <w:color w:val="000000"/>
                <w:sz w:val="18"/>
                <w:szCs w:val="18"/>
              </w:rPr>
              <w:t>套管）</w:t>
            </w:r>
          </w:p>
        </w:tc>
        <w:tc>
          <w:tcPr>
            <w:tcW w:w="1304" w:type="dxa"/>
            <w:vMerge w:val="restart"/>
          </w:tcPr>
          <w:p w:rsidR="009D27FA" w:rsidRPr="00566CA7" w:rsidRDefault="009D27FA" w:rsidP="00180BA1">
            <w:pPr>
              <w:spacing w:line="360" w:lineRule="auto"/>
              <w:ind w:rightChars="-244" w:right="-512"/>
              <w:rPr>
                <w:color w:val="000000"/>
                <w:sz w:val="18"/>
                <w:szCs w:val="18"/>
              </w:rPr>
            </w:pPr>
          </w:p>
          <w:p w:rsidR="009D27FA" w:rsidRPr="00566CA7" w:rsidRDefault="009D27FA" w:rsidP="00180BA1">
            <w:pPr>
              <w:spacing w:line="360" w:lineRule="auto"/>
              <w:ind w:rightChars="-244" w:right="-512"/>
              <w:rPr>
                <w:color w:val="000000"/>
                <w:sz w:val="18"/>
                <w:szCs w:val="18"/>
              </w:rPr>
            </w:pPr>
          </w:p>
          <w:p w:rsidR="009D27FA" w:rsidRPr="00566CA7" w:rsidRDefault="009D27FA" w:rsidP="00180BA1">
            <w:pPr>
              <w:spacing w:line="360" w:lineRule="auto"/>
              <w:ind w:rightChars="-244" w:right="-512" w:firstLineChars="250" w:firstLine="450"/>
              <w:rPr>
                <w:color w:val="000000"/>
                <w:sz w:val="18"/>
                <w:szCs w:val="18"/>
              </w:rPr>
            </w:pPr>
            <w:r w:rsidRPr="00566CA7">
              <w:rPr>
                <w:rFonts w:hint="eastAsia"/>
                <w:color w:val="000000"/>
                <w:sz w:val="18"/>
                <w:szCs w:val="18"/>
              </w:rPr>
              <w:t>24</w:t>
            </w:r>
          </w:p>
        </w:tc>
        <w:tc>
          <w:tcPr>
            <w:tcW w:w="1971" w:type="dxa"/>
          </w:tcPr>
          <w:p w:rsidR="009D27FA" w:rsidRPr="00566CA7" w:rsidRDefault="009D27FA" w:rsidP="00180BA1">
            <w:pPr>
              <w:spacing w:line="360" w:lineRule="auto"/>
              <w:ind w:rightChars="-244" w:right="-512" w:firstLineChars="450" w:firstLine="810"/>
              <w:rPr>
                <w:color w:val="000000"/>
                <w:sz w:val="18"/>
                <w:szCs w:val="18"/>
              </w:rPr>
            </w:pPr>
            <w:r w:rsidRPr="00566CA7">
              <w:rPr>
                <w:rFonts w:hint="eastAsia"/>
                <w:color w:val="000000"/>
                <w:sz w:val="18"/>
                <w:szCs w:val="18"/>
              </w:rPr>
              <w:t>6</w:t>
            </w:r>
          </w:p>
        </w:tc>
        <w:tc>
          <w:tcPr>
            <w:tcW w:w="1971" w:type="dxa"/>
          </w:tcPr>
          <w:p w:rsidR="009D27FA" w:rsidRPr="00566CA7" w:rsidRDefault="009D27FA" w:rsidP="00180BA1">
            <w:pPr>
              <w:spacing w:line="360" w:lineRule="auto"/>
              <w:ind w:rightChars="-244" w:right="-512" w:firstLineChars="400" w:firstLine="720"/>
              <w:rPr>
                <w:color w:val="000000"/>
                <w:sz w:val="18"/>
                <w:szCs w:val="18"/>
              </w:rPr>
            </w:pPr>
            <w:r w:rsidRPr="00566CA7">
              <w:rPr>
                <w:rFonts w:hint="eastAsia"/>
                <w:color w:val="000000"/>
                <w:sz w:val="18"/>
                <w:szCs w:val="18"/>
              </w:rPr>
              <w:t>5.7</w:t>
            </w: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192</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250" w:firstLine="450"/>
              <w:rPr>
                <w:b/>
                <w:color w:val="000000"/>
                <w:sz w:val="18"/>
                <w:szCs w:val="18"/>
              </w:rPr>
            </w:pPr>
            <w:r w:rsidRPr="00566CA7">
              <w:rPr>
                <w:rFonts w:hint="eastAsia"/>
                <w:color w:val="000000"/>
                <w:sz w:val="18"/>
                <w:szCs w:val="18"/>
              </w:rPr>
              <w:t>192</w:t>
            </w:r>
            <w:r w:rsidRPr="00566CA7">
              <w:rPr>
                <w:rFonts w:hint="eastAsia"/>
                <w:color w:val="000000"/>
                <w:sz w:val="18"/>
                <w:szCs w:val="18"/>
              </w:rPr>
              <w:t>芯（</w:t>
            </w:r>
            <w:r w:rsidRPr="00566CA7">
              <w:rPr>
                <w:rFonts w:hint="eastAsia"/>
                <w:color w:val="000000"/>
                <w:sz w:val="18"/>
                <w:szCs w:val="18"/>
              </w:rPr>
              <w:t>24</w:t>
            </w:r>
            <w:r w:rsidRPr="00566CA7">
              <w:rPr>
                <w:rFonts w:hint="eastAsia"/>
                <w:color w:val="000000"/>
                <w:sz w:val="18"/>
                <w:szCs w:val="18"/>
              </w:rPr>
              <w:t>芯×</w:t>
            </w:r>
            <w:r w:rsidRPr="00566CA7">
              <w:rPr>
                <w:rFonts w:hint="eastAsia"/>
                <w:color w:val="000000"/>
                <w:sz w:val="18"/>
                <w:szCs w:val="18"/>
              </w:rPr>
              <w:t>8</w:t>
            </w:r>
            <w:r w:rsidRPr="00566CA7">
              <w:rPr>
                <w:rFonts w:hint="eastAsia"/>
                <w:color w:val="000000"/>
                <w:sz w:val="18"/>
                <w:szCs w:val="18"/>
              </w:rPr>
              <w:t>套管）</w:t>
            </w:r>
          </w:p>
        </w:tc>
        <w:tc>
          <w:tcPr>
            <w:tcW w:w="1304" w:type="dxa"/>
            <w:vMerge/>
          </w:tcPr>
          <w:p w:rsidR="009D27FA" w:rsidRPr="00566CA7" w:rsidRDefault="009D27FA" w:rsidP="00180BA1">
            <w:pPr>
              <w:spacing w:line="360" w:lineRule="auto"/>
              <w:ind w:rightChars="-244" w:right="-512"/>
              <w:rPr>
                <w:color w:val="000000"/>
                <w:sz w:val="18"/>
                <w:szCs w:val="18"/>
              </w:rPr>
            </w:pPr>
          </w:p>
        </w:tc>
        <w:tc>
          <w:tcPr>
            <w:tcW w:w="1971" w:type="dxa"/>
          </w:tcPr>
          <w:p w:rsidR="009D27FA" w:rsidRPr="00566CA7" w:rsidRDefault="009D27FA" w:rsidP="00180BA1">
            <w:pPr>
              <w:spacing w:line="360" w:lineRule="auto"/>
              <w:ind w:rightChars="-244" w:right="-512" w:firstLineChars="450" w:firstLine="810"/>
              <w:rPr>
                <w:color w:val="000000"/>
                <w:sz w:val="18"/>
                <w:szCs w:val="18"/>
              </w:rPr>
            </w:pPr>
            <w:r w:rsidRPr="00566CA7">
              <w:rPr>
                <w:rFonts w:hint="eastAsia"/>
                <w:color w:val="000000"/>
                <w:sz w:val="18"/>
                <w:szCs w:val="18"/>
              </w:rPr>
              <w:t>8</w:t>
            </w:r>
          </w:p>
        </w:tc>
        <w:tc>
          <w:tcPr>
            <w:tcW w:w="1971" w:type="dxa"/>
          </w:tcPr>
          <w:p w:rsidR="009D27FA" w:rsidRPr="00566CA7" w:rsidRDefault="009D27FA" w:rsidP="00180BA1">
            <w:pPr>
              <w:spacing w:line="360" w:lineRule="auto"/>
              <w:ind w:rightChars="-244" w:right="-512" w:firstLineChars="400" w:firstLine="720"/>
              <w:rPr>
                <w:color w:val="000000"/>
                <w:sz w:val="18"/>
                <w:szCs w:val="18"/>
              </w:rPr>
            </w:pPr>
            <w:r w:rsidRPr="00566CA7">
              <w:rPr>
                <w:rFonts w:hint="eastAsia"/>
                <w:color w:val="000000"/>
                <w:sz w:val="18"/>
                <w:szCs w:val="18"/>
              </w:rPr>
              <w:t>6.6</w:t>
            </w: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288</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250" w:firstLine="450"/>
              <w:rPr>
                <w:b/>
                <w:color w:val="000000"/>
                <w:sz w:val="18"/>
                <w:szCs w:val="18"/>
              </w:rPr>
            </w:pPr>
            <w:r w:rsidRPr="00566CA7">
              <w:rPr>
                <w:rFonts w:hint="eastAsia"/>
                <w:color w:val="000000"/>
                <w:sz w:val="18"/>
                <w:szCs w:val="18"/>
              </w:rPr>
              <w:t>288</w:t>
            </w:r>
            <w:r w:rsidRPr="00566CA7">
              <w:rPr>
                <w:rFonts w:hint="eastAsia"/>
                <w:color w:val="000000"/>
                <w:sz w:val="18"/>
                <w:szCs w:val="18"/>
              </w:rPr>
              <w:t>芯（</w:t>
            </w:r>
            <w:r w:rsidRPr="00566CA7">
              <w:rPr>
                <w:rFonts w:hint="eastAsia"/>
                <w:color w:val="000000"/>
                <w:sz w:val="18"/>
                <w:szCs w:val="18"/>
              </w:rPr>
              <w:t>24</w:t>
            </w:r>
            <w:r w:rsidRPr="00566CA7">
              <w:rPr>
                <w:rFonts w:hint="eastAsia"/>
                <w:color w:val="000000"/>
                <w:sz w:val="18"/>
                <w:szCs w:val="18"/>
              </w:rPr>
              <w:t>芯×</w:t>
            </w:r>
            <w:r w:rsidRPr="00566CA7">
              <w:rPr>
                <w:rFonts w:hint="eastAsia"/>
                <w:color w:val="000000"/>
                <w:sz w:val="18"/>
                <w:szCs w:val="18"/>
              </w:rPr>
              <w:t>12</w:t>
            </w:r>
            <w:r w:rsidRPr="00566CA7">
              <w:rPr>
                <w:rFonts w:hint="eastAsia"/>
                <w:color w:val="000000"/>
                <w:sz w:val="18"/>
                <w:szCs w:val="18"/>
              </w:rPr>
              <w:t>套管）</w:t>
            </w:r>
          </w:p>
        </w:tc>
        <w:tc>
          <w:tcPr>
            <w:tcW w:w="1304" w:type="dxa"/>
            <w:vMerge/>
          </w:tcPr>
          <w:p w:rsidR="009D27FA" w:rsidRPr="00566CA7" w:rsidRDefault="009D27FA" w:rsidP="00180BA1">
            <w:pPr>
              <w:spacing w:line="360" w:lineRule="auto"/>
              <w:ind w:rightChars="-244" w:right="-512"/>
              <w:jc w:val="center"/>
              <w:rPr>
                <w:color w:val="000000"/>
              </w:rPr>
            </w:pPr>
          </w:p>
        </w:tc>
        <w:tc>
          <w:tcPr>
            <w:tcW w:w="1971" w:type="dxa"/>
          </w:tcPr>
          <w:p w:rsidR="009D27FA" w:rsidRPr="00566CA7" w:rsidRDefault="009D27FA" w:rsidP="00180BA1">
            <w:pPr>
              <w:spacing w:line="360" w:lineRule="auto"/>
              <w:ind w:rightChars="-244" w:right="-512" w:firstLineChars="400" w:firstLine="720"/>
              <w:rPr>
                <w:color w:val="000000"/>
                <w:sz w:val="18"/>
                <w:szCs w:val="18"/>
              </w:rPr>
            </w:pPr>
            <w:r w:rsidRPr="00566CA7">
              <w:rPr>
                <w:rFonts w:hint="eastAsia"/>
                <w:color w:val="000000"/>
                <w:sz w:val="18"/>
                <w:szCs w:val="18"/>
              </w:rPr>
              <w:t>12</w:t>
            </w:r>
          </w:p>
        </w:tc>
        <w:tc>
          <w:tcPr>
            <w:tcW w:w="1971" w:type="dxa"/>
          </w:tcPr>
          <w:p w:rsidR="009D27FA" w:rsidRPr="00566CA7" w:rsidRDefault="009D27FA" w:rsidP="00180BA1">
            <w:pPr>
              <w:spacing w:line="360" w:lineRule="auto"/>
              <w:ind w:rightChars="-244" w:right="-512" w:firstLineChars="350" w:firstLine="735"/>
              <w:rPr>
                <w:color w:val="000000"/>
              </w:rPr>
            </w:pPr>
            <w:r w:rsidRPr="00566CA7">
              <w:rPr>
                <w:rFonts w:hint="eastAsia"/>
                <w:color w:val="000000"/>
              </w:rPr>
              <w:t>8.6</w:t>
            </w: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432</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100" w:firstLine="180"/>
              <w:rPr>
                <w:color w:val="000000"/>
              </w:rPr>
            </w:pPr>
            <w:r w:rsidRPr="00566CA7">
              <w:rPr>
                <w:rFonts w:hint="eastAsia"/>
                <w:color w:val="000000"/>
                <w:sz w:val="18"/>
                <w:szCs w:val="18"/>
              </w:rPr>
              <w:t>432</w:t>
            </w:r>
            <w:r w:rsidRPr="00566CA7">
              <w:rPr>
                <w:rFonts w:hint="eastAsia"/>
                <w:color w:val="000000"/>
                <w:sz w:val="18"/>
                <w:szCs w:val="18"/>
              </w:rPr>
              <w:t>芯（</w:t>
            </w:r>
            <w:r w:rsidRPr="00566CA7">
              <w:rPr>
                <w:rFonts w:hint="eastAsia"/>
                <w:color w:val="000000"/>
                <w:sz w:val="18"/>
                <w:szCs w:val="18"/>
              </w:rPr>
              <w:t>24</w:t>
            </w:r>
            <w:r w:rsidRPr="00566CA7">
              <w:rPr>
                <w:rFonts w:hint="eastAsia"/>
                <w:color w:val="000000"/>
                <w:sz w:val="18"/>
                <w:szCs w:val="18"/>
              </w:rPr>
              <w:t>芯×（</w:t>
            </w:r>
            <w:r w:rsidRPr="00566CA7">
              <w:rPr>
                <w:rFonts w:hint="eastAsia"/>
                <w:color w:val="000000"/>
                <w:sz w:val="18"/>
                <w:szCs w:val="18"/>
              </w:rPr>
              <w:t>6+12</w:t>
            </w:r>
            <w:r w:rsidRPr="00566CA7">
              <w:rPr>
                <w:rFonts w:hint="eastAsia"/>
                <w:color w:val="000000"/>
                <w:sz w:val="18"/>
                <w:szCs w:val="18"/>
              </w:rPr>
              <w:t>）套管）</w:t>
            </w:r>
          </w:p>
        </w:tc>
        <w:tc>
          <w:tcPr>
            <w:tcW w:w="1304" w:type="dxa"/>
            <w:vMerge/>
          </w:tcPr>
          <w:p w:rsidR="009D27FA" w:rsidRPr="00566CA7" w:rsidRDefault="009D27FA" w:rsidP="00180BA1">
            <w:pPr>
              <w:spacing w:line="360" w:lineRule="auto"/>
              <w:ind w:rightChars="-244" w:right="-512"/>
              <w:jc w:val="center"/>
              <w:rPr>
                <w:color w:val="000000"/>
              </w:rPr>
            </w:pPr>
          </w:p>
        </w:tc>
        <w:tc>
          <w:tcPr>
            <w:tcW w:w="1971" w:type="dxa"/>
          </w:tcPr>
          <w:p w:rsidR="009D27FA" w:rsidRPr="00566CA7" w:rsidRDefault="009D27FA" w:rsidP="00180BA1">
            <w:pPr>
              <w:spacing w:line="360" w:lineRule="auto"/>
              <w:ind w:rightChars="-244" w:right="-512" w:firstLineChars="350" w:firstLine="630"/>
              <w:rPr>
                <w:color w:val="000000"/>
                <w:sz w:val="18"/>
                <w:szCs w:val="18"/>
              </w:rPr>
            </w:pPr>
            <w:r w:rsidRPr="00566CA7">
              <w:rPr>
                <w:rFonts w:hint="eastAsia"/>
                <w:color w:val="000000"/>
                <w:sz w:val="18"/>
                <w:szCs w:val="18"/>
              </w:rPr>
              <w:t>6+12</w:t>
            </w:r>
          </w:p>
        </w:tc>
        <w:tc>
          <w:tcPr>
            <w:tcW w:w="1971" w:type="dxa"/>
          </w:tcPr>
          <w:p w:rsidR="009D27FA" w:rsidRPr="00566CA7" w:rsidRDefault="009D27FA" w:rsidP="00180BA1">
            <w:pPr>
              <w:spacing w:line="360" w:lineRule="auto"/>
              <w:ind w:rightChars="-244" w:right="-512" w:firstLineChars="350" w:firstLine="735"/>
              <w:rPr>
                <w:color w:val="000000"/>
              </w:rPr>
            </w:pPr>
            <w:r w:rsidRPr="00566CA7">
              <w:rPr>
                <w:rFonts w:hint="eastAsia"/>
                <w:color w:val="000000"/>
              </w:rPr>
              <w:t>8.8</w:t>
            </w: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576</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100" w:firstLine="180"/>
              <w:rPr>
                <w:color w:val="000000"/>
                <w:sz w:val="18"/>
                <w:szCs w:val="18"/>
              </w:rPr>
            </w:pPr>
            <w:r w:rsidRPr="00566CA7">
              <w:rPr>
                <w:rFonts w:hint="eastAsia"/>
                <w:color w:val="000000"/>
                <w:sz w:val="18"/>
                <w:szCs w:val="18"/>
              </w:rPr>
              <w:t>576</w:t>
            </w:r>
            <w:r w:rsidRPr="00566CA7">
              <w:rPr>
                <w:rFonts w:hint="eastAsia"/>
                <w:color w:val="000000"/>
                <w:sz w:val="18"/>
                <w:szCs w:val="18"/>
              </w:rPr>
              <w:t>芯（</w:t>
            </w:r>
            <w:r w:rsidRPr="00566CA7">
              <w:rPr>
                <w:rFonts w:hint="eastAsia"/>
                <w:color w:val="000000"/>
                <w:sz w:val="18"/>
                <w:szCs w:val="18"/>
              </w:rPr>
              <w:t>24</w:t>
            </w:r>
            <w:r w:rsidRPr="00566CA7">
              <w:rPr>
                <w:rFonts w:hint="eastAsia"/>
                <w:color w:val="000000"/>
                <w:sz w:val="18"/>
                <w:szCs w:val="18"/>
              </w:rPr>
              <w:t>芯×（</w:t>
            </w:r>
            <w:r w:rsidRPr="00566CA7">
              <w:rPr>
                <w:rFonts w:hint="eastAsia"/>
                <w:color w:val="000000"/>
                <w:sz w:val="18"/>
                <w:szCs w:val="18"/>
              </w:rPr>
              <w:t>9+15</w:t>
            </w:r>
            <w:r w:rsidRPr="00566CA7">
              <w:rPr>
                <w:rFonts w:hint="eastAsia"/>
                <w:color w:val="000000"/>
                <w:sz w:val="18"/>
                <w:szCs w:val="18"/>
              </w:rPr>
              <w:t>）套管）</w:t>
            </w:r>
          </w:p>
        </w:tc>
        <w:tc>
          <w:tcPr>
            <w:tcW w:w="1304" w:type="dxa"/>
            <w:vMerge/>
          </w:tcPr>
          <w:p w:rsidR="009D27FA" w:rsidRPr="00566CA7" w:rsidRDefault="009D27FA" w:rsidP="00180BA1">
            <w:pPr>
              <w:spacing w:line="360" w:lineRule="auto"/>
              <w:ind w:rightChars="-244" w:right="-512"/>
              <w:jc w:val="center"/>
              <w:rPr>
                <w:color w:val="000000"/>
              </w:rPr>
            </w:pPr>
          </w:p>
        </w:tc>
        <w:tc>
          <w:tcPr>
            <w:tcW w:w="1971" w:type="dxa"/>
          </w:tcPr>
          <w:p w:rsidR="009D27FA" w:rsidRPr="00566CA7" w:rsidRDefault="009D27FA" w:rsidP="00180BA1">
            <w:pPr>
              <w:spacing w:line="360" w:lineRule="auto"/>
              <w:ind w:rightChars="-244" w:right="-512" w:firstLineChars="350" w:firstLine="630"/>
              <w:rPr>
                <w:color w:val="000000"/>
              </w:rPr>
            </w:pPr>
            <w:r w:rsidRPr="00566CA7">
              <w:rPr>
                <w:rFonts w:hint="eastAsia"/>
                <w:color w:val="000000"/>
                <w:sz w:val="18"/>
                <w:szCs w:val="18"/>
              </w:rPr>
              <w:t>9+15</w:t>
            </w:r>
          </w:p>
        </w:tc>
        <w:tc>
          <w:tcPr>
            <w:tcW w:w="1971" w:type="dxa"/>
          </w:tcPr>
          <w:p w:rsidR="009D27FA" w:rsidRPr="00566CA7" w:rsidRDefault="009D27FA" w:rsidP="00180BA1">
            <w:pPr>
              <w:spacing w:line="360" w:lineRule="auto"/>
              <w:ind w:rightChars="-244" w:right="-512" w:firstLineChars="300" w:firstLine="630"/>
              <w:rPr>
                <w:color w:val="000000"/>
              </w:rPr>
            </w:pPr>
            <w:r w:rsidRPr="00566CA7">
              <w:rPr>
                <w:rFonts w:hint="eastAsia"/>
                <w:color w:val="000000"/>
              </w:rPr>
              <w:t>10.2</w:t>
            </w:r>
          </w:p>
        </w:tc>
      </w:tr>
      <w:tr w:rsidR="009D27FA" w:rsidRPr="00566CA7" w:rsidTr="00180BA1">
        <w:tc>
          <w:tcPr>
            <w:tcW w:w="9854" w:type="dxa"/>
            <w:gridSpan w:val="5"/>
          </w:tcPr>
          <w:p w:rsidR="009D27FA" w:rsidRPr="00566CA7" w:rsidRDefault="009D27FA" w:rsidP="00180BA1">
            <w:pPr>
              <w:spacing w:line="360" w:lineRule="auto"/>
              <w:ind w:rightChars="-244" w:right="-512"/>
              <w:jc w:val="center"/>
              <w:rPr>
                <w:color w:val="000000"/>
              </w:rPr>
            </w:pP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288</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250" w:firstLine="450"/>
              <w:rPr>
                <w:color w:val="000000"/>
                <w:sz w:val="18"/>
                <w:szCs w:val="18"/>
              </w:rPr>
            </w:pPr>
            <w:r w:rsidRPr="00566CA7">
              <w:rPr>
                <w:rFonts w:hint="eastAsia"/>
                <w:color w:val="000000"/>
                <w:sz w:val="18"/>
                <w:szCs w:val="18"/>
              </w:rPr>
              <w:t>288</w:t>
            </w:r>
            <w:r w:rsidRPr="00566CA7">
              <w:rPr>
                <w:rFonts w:hint="eastAsia"/>
                <w:color w:val="000000"/>
                <w:sz w:val="18"/>
                <w:szCs w:val="18"/>
              </w:rPr>
              <w:t>芯（</w:t>
            </w:r>
            <w:r w:rsidRPr="00566CA7">
              <w:rPr>
                <w:rFonts w:hint="eastAsia"/>
                <w:color w:val="000000"/>
                <w:sz w:val="18"/>
                <w:szCs w:val="18"/>
              </w:rPr>
              <w:t>36</w:t>
            </w:r>
            <w:r w:rsidRPr="00566CA7">
              <w:rPr>
                <w:rFonts w:hint="eastAsia"/>
                <w:color w:val="000000"/>
                <w:sz w:val="18"/>
                <w:szCs w:val="18"/>
              </w:rPr>
              <w:t>芯×</w:t>
            </w:r>
            <w:r w:rsidRPr="00566CA7">
              <w:rPr>
                <w:rFonts w:hint="eastAsia"/>
                <w:color w:val="000000"/>
                <w:sz w:val="18"/>
                <w:szCs w:val="18"/>
              </w:rPr>
              <w:t>8</w:t>
            </w:r>
            <w:r w:rsidRPr="00566CA7">
              <w:rPr>
                <w:rFonts w:hint="eastAsia"/>
                <w:color w:val="000000"/>
                <w:sz w:val="18"/>
                <w:szCs w:val="18"/>
              </w:rPr>
              <w:t>套管）</w:t>
            </w:r>
          </w:p>
        </w:tc>
        <w:tc>
          <w:tcPr>
            <w:tcW w:w="1304" w:type="dxa"/>
            <w:vMerge w:val="restart"/>
          </w:tcPr>
          <w:p w:rsidR="009D27FA" w:rsidRPr="00566CA7" w:rsidRDefault="009D27FA" w:rsidP="00180BA1">
            <w:pPr>
              <w:spacing w:line="360" w:lineRule="auto"/>
              <w:ind w:rightChars="-244" w:right="-512"/>
              <w:jc w:val="center"/>
              <w:rPr>
                <w:color w:val="000000"/>
              </w:rPr>
            </w:pPr>
            <w:r w:rsidRPr="00566CA7">
              <w:rPr>
                <w:rFonts w:hint="eastAsia"/>
                <w:color w:val="000000"/>
              </w:rPr>
              <w:t xml:space="preserve"> </w:t>
            </w:r>
          </w:p>
          <w:p w:rsidR="009D27FA" w:rsidRPr="00566CA7" w:rsidRDefault="009D27FA" w:rsidP="00180BA1">
            <w:pPr>
              <w:spacing w:line="360" w:lineRule="auto"/>
              <w:ind w:rightChars="-244" w:right="-512" w:firstLineChars="200" w:firstLine="420"/>
              <w:rPr>
                <w:color w:val="000000"/>
              </w:rPr>
            </w:pPr>
            <w:r w:rsidRPr="00566CA7">
              <w:rPr>
                <w:rFonts w:hint="eastAsia"/>
                <w:color w:val="000000"/>
              </w:rPr>
              <w:t>36</w:t>
            </w:r>
          </w:p>
        </w:tc>
        <w:tc>
          <w:tcPr>
            <w:tcW w:w="1971" w:type="dxa"/>
          </w:tcPr>
          <w:p w:rsidR="009D27FA" w:rsidRPr="00566CA7" w:rsidRDefault="009D27FA" w:rsidP="00180BA1">
            <w:pPr>
              <w:spacing w:line="360" w:lineRule="auto"/>
              <w:ind w:rightChars="-244" w:right="-512" w:firstLineChars="400" w:firstLine="840"/>
              <w:rPr>
                <w:color w:val="000000"/>
              </w:rPr>
            </w:pPr>
            <w:r w:rsidRPr="00566CA7">
              <w:rPr>
                <w:rFonts w:hint="eastAsia"/>
                <w:color w:val="000000"/>
              </w:rPr>
              <w:t>8</w:t>
            </w:r>
          </w:p>
        </w:tc>
        <w:tc>
          <w:tcPr>
            <w:tcW w:w="1971" w:type="dxa"/>
          </w:tcPr>
          <w:p w:rsidR="009D27FA" w:rsidRPr="00566CA7" w:rsidRDefault="009D27FA" w:rsidP="00180BA1">
            <w:pPr>
              <w:spacing w:line="360" w:lineRule="auto"/>
              <w:ind w:rightChars="-244" w:right="-512" w:firstLineChars="350" w:firstLine="735"/>
              <w:rPr>
                <w:color w:val="000000"/>
              </w:rPr>
            </w:pPr>
            <w:r w:rsidRPr="00566CA7">
              <w:rPr>
                <w:rFonts w:hint="eastAsia"/>
                <w:color w:val="000000"/>
              </w:rPr>
              <w:t>7.8</w:t>
            </w: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432</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432</w:t>
            </w:r>
            <w:r w:rsidRPr="00566CA7">
              <w:rPr>
                <w:rFonts w:hint="eastAsia"/>
                <w:color w:val="000000"/>
                <w:sz w:val="18"/>
                <w:szCs w:val="18"/>
              </w:rPr>
              <w:t>芯（</w:t>
            </w:r>
            <w:r w:rsidRPr="00566CA7">
              <w:rPr>
                <w:rFonts w:hint="eastAsia"/>
                <w:color w:val="000000"/>
                <w:sz w:val="18"/>
                <w:szCs w:val="18"/>
              </w:rPr>
              <w:t>36</w:t>
            </w:r>
            <w:r w:rsidRPr="00566CA7">
              <w:rPr>
                <w:rFonts w:hint="eastAsia"/>
                <w:color w:val="000000"/>
                <w:sz w:val="18"/>
                <w:szCs w:val="18"/>
              </w:rPr>
              <w:t>芯×</w:t>
            </w:r>
            <w:r w:rsidRPr="00566CA7">
              <w:rPr>
                <w:rFonts w:hint="eastAsia"/>
                <w:color w:val="000000"/>
                <w:sz w:val="18"/>
                <w:szCs w:val="18"/>
              </w:rPr>
              <w:t>12</w:t>
            </w:r>
            <w:r w:rsidRPr="00566CA7">
              <w:rPr>
                <w:rFonts w:hint="eastAsia"/>
                <w:color w:val="000000"/>
                <w:sz w:val="18"/>
                <w:szCs w:val="18"/>
              </w:rPr>
              <w:t>套管）</w:t>
            </w:r>
          </w:p>
        </w:tc>
        <w:tc>
          <w:tcPr>
            <w:tcW w:w="1304" w:type="dxa"/>
            <w:vMerge/>
          </w:tcPr>
          <w:p w:rsidR="009D27FA" w:rsidRPr="00566CA7" w:rsidRDefault="009D27FA" w:rsidP="00180BA1">
            <w:pPr>
              <w:spacing w:line="360" w:lineRule="auto"/>
              <w:ind w:rightChars="-244" w:right="-512"/>
              <w:jc w:val="center"/>
              <w:rPr>
                <w:color w:val="000000"/>
              </w:rPr>
            </w:pPr>
          </w:p>
        </w:tc>
        <w:tc>
          <w:tcPr>
            <w:tcW w:w="1971" w:type="dxa"/>
          </w:tcPr>
          <w:p w:rsidR="009D27FA" w:rsidRPr="00566CA7" w:rsidRDefault="009D27FA" w:rsidP="00180BA1">
            <w:pPr>
              <w:spacing w:line="360" w:lineRule="auto"/>
              <w:ind w:rightChars="-244" w:right="-512" w:firstLineChars="350" w:firstLine="735"/>
              <w:rPr>
                <w:color w:val="000000"/>
              </w:rPr>
            </w:pPr>
            <w:r w:rsidRPr="00566CA7">
              <w:rPr>
                <w:rFonts w:hint="eastAsia"/>
                <w:color w:val="000000"/>
              </w:rPr>
              <w:t>12</w:t>
            </w:r>
          </w:p>
        </w:tc>
        <w:tc>
          <w:tcPr>
            <w:tcW w:w="1971" w:type="dxa"/>
          </w:tcPr>
          <w:p w:rsidR="009D27FA" w:rsidRPr="00566CA7" w:rsidRDefault="009D27FA" w:rsidP="00180BA1">
            <w:pPr>
              <w:spacing w:line="360" w:lineRule="auto"/>
              <w:ind w:rightChars="-244" w:right="-512" w:firstLineChars="300" w:firstLine="630"/>
              <w:rPr>
                <w:color w:val="000000"/>
              </w:rPr>
            </w:pPr>
            <w:r w:rsidRPr="00566CA7">
              <w:rPr>
                <w:rFonts w:hint="eastAsia"/>
                <w:color w:val="000000"/>
              </w:rPr>
              <w:t>10.5</w:t>
            </w:r>
          </w:p>
        </w:tc>
      </w:tr>
      <w:tr w:rsidR="009D27FA" w:rsidRPr="00566CA7" w:rsidTr="00180BA1">
        <w:tc>
          <w:tcPr>
            <w:tcW w:w="1548" w:type="dxa"/>
          </w:tcPr>
          <w:p w:rsidR="009D27FA" w:rsidRPr="00566CA7" w:rsidRDefault="009D27FA" w:rsidP="00180BA1">
            <w:pPr>
              <w:spacing w:line="360" w:lineRule="auto"/>
              <w:ind w:rightChars="-244" w:right="-512" w:firstLineChars="200" w:firstLine="360"/>
              <w:rPr>
                <w:color w:val="000000"/>
                <w:sz w:val="18"/>
                <w:szCs w:val="18"/>
              </w:rPr>
            </w:pPr>
            <w:r w:rsidRPr="00566CA7">
              <w:rPr>
                <w:rFonts w:hint="eastAsia"/>
                <w:color w:val="000000"/>
                <w:sz w:val="18"/>
                <w:szCs w:val="18"/>
              </w:rPr>
              <w:t>576</w:t>
            </w:r>
            <w:r w:rsidRPr="00566CA7">
              <w:rPr>
                <w:rFonts w:hint="eastAsia"/>
                <w:color w:val="000000"/>
                <w:sz w:val="18"/>
                <w:szCs w:val="18"/>
              </w:rPr>
              <w:t>芯</w:t>
            </w:r>
          </w:p>
        </w:tc>
        <w:tc>
          <w:tcPr>
            <w:tcW w:w="3060" w:type="dxa"/>
          </w:tcPr>
          <w:p w:rsidR="009D27FA" w:rsidRPr="00566CA7" w:rsidRDefault="009D27FA" w:rsidP="00180BA1">
            <w:pPr>
              <w:spacing w:line="360" w:lineRule="auto"/>
              <w:ind w:rightChars="-244" w:right="-512" w:firstLineChars="100" w:firstLine="180"/>
              <w:rPr>
                <w:color w:val="000000"/>
                <w:sz w:val="18"/>
                <w:szCs w:val="18"/>
              </w:rPr>
            </w:pPr>
            <w:r w:rsidRPr="00566CA7">
              <w:rPr>
                <w:rFonts w:hint="eastAsia"/>
                <w:color w:val="000000"/>
                <w:sz w:val="18"/>
                <w:szCs w:val="18"/>
              </w:rPr>
              <w:t>576</w:t>
            </w:r>
            <w:r w:rsidRPr="00566CA7">
              <w:rPr>
                <w:rFonts w:hint="eastAsia"/>
                <w:color w:val="000000"/>
                <w:sz w:val="18"/>
                <w:szCs w:val="18"/>
              </w:rPr>
              <w:t>芯（</w:t>
            </w:r>
            <w:r w:rsidRPr="00566CA7">
              <w:rPr>
                <w:rFonts w:hint="eastAsia"/>
                <w:color w:val="000000"/>
                <w:sz w:val="18"/>
                <w:szCs w:val="18"/>
              </w:rPr>
              <w:t>36</w:t>
            </w:r>
            <w:r w:rsidRPr="00566CA7">
              <w:rPr>
                <w:rFonts w:hint="eastAsia"/>
                <w:color w:val="000000"/>
                <w:sz w:val="18"/>
                <w:szCs w:val="18"/>
              </w:rPr>
              <w:t>芯×（</w:t>
            </w:r>
            <w:r w:rsidRPr="00566CA7">
              <w:rPr>
                <w:rFonts w:hint="eastAsia"/>
                <w:color w:val="000000"/>
                <w:sz w:val="18"/>
                <w:szCs w:val="18"/>
              </w:rPr>
              <w:t>5+11</w:t>
            </w:r>
            <w:r w:rsidRPr="00566CA7">
              <w:rPr>
                <w:rFonts w:hint="eastAsia"/>
                <w:color w:val="000000"/>
                <w:sz w:val="18"/>
                <w:szCs w:val="18"/>
              </w:rPr>
              <w:t>）套管）</w:t>
            </w:r>
          </w:p>
        </w:tc>
        <w:tc>
          <w:tcPr>
            <w:tcW w:w="1304" w:type="dxa"/>
            <w:vMerge/>
          </w:tcPr>
          <w:p w:rsidR="009D27FA" w:rsidRPr="00566CA7" w:rsidRDefault="009D27FA" w:rsidP="00180BA1">
            <w:pPr>
              <w:spacing w:line="360" w:lineRule="auto"/>
              <w:ind w:rightChars="-244" w:right="-512"/>
              <w:jc w:val="center"/>
              <w:rPr>
                <w:color w:val="000000"/>
              </w:rPr>
            </w:pPr>
          </w:p>
        </w:tc>
        <w:tc>
          <w:tcPr>
            <w:tcW w:w="1971" w:type="dxa"/>
          </w:tcPr>
          <w:p w:rsidR="009D27FA" w:rsidRPr="00566CA7" w:rsidRDefault="009D27FA" w:rsidP="00180BA1">
            <w:pPr>
              <w:spacing w:line="360" w:lineRule="auto"/>
              <w:ind w:rightChars="-244" w:right="-512" w:firstLineChars="300" w:firstLine="630"/>
              <w:rPr>
                <w:color w:val="000000"/>
              </w:rPr>
            </w:pPr>
            <w:r w:rsidRPr="00566CA7">
              <w:rPr>
                <w:rFonts w:hint="eastAsia"/>
                <w:color w:val="000000"/>
              </w:rPr>
              <w:t>5+11</w:t>
            </w:r>
          </w:p>
        </w:tc>
        <w:tc>
          <w:tcPr>
            <w:tcW w:w="1971" w:type="dxa"/>
          </w:tcPr>
          <w:p w:rsidR="009D27FA" w:rsidRPr="00566CA7" w:rsidRDefault="009D27FA" w:rsidP="00180BA1">
            <w:pPr>
              <w:spacing w:line="360" w:lineRule="auto"/>
              <w:ind w:rightChars="-244" w:right="-512" w:firstLineChars="300" w:firstLine="630"/>
              <w:rPr>
                <w:color w:val="000000"/>
              </w:rPr>
            </w:pPr>
            <w:r w:rsidRPr="00566CA7">
              <w:rPr>
                <w:rFonts w:hint="eastAsia"/>
                <w:color w:val="000000"/>
              </w:rPr>
              <w:t>10.1</w:t>
            </w:r>
          </w:p>
        </w:tc>
      </w:tr>
    </w:tbl>
    <w:p w:rsidR="009D27FA" w:rsidRDefault="009D27FA" w:rsidP="009D27FA">
      <w:pPr>
        <w:spacing w:line="276" w:lineRule="auto"/>
        <w:rPr>
          <w:sz w:val="24"/>
          <w:szCs w:val="24"/>
        </w:rPr>
      </w:pPr>
    </w:p>
    <w:p w:rsidR="009D27FA" w:rsidRPr="005E10C1" w:rsidRDefault="009D27FA" w:rsidP="009D27FA">
      <w:pPr>
        <w:spacing w:line="276" w:lineRule="auto"/>
        <w:rPr>
          <w:sz w:val="24"/>
          <w:szCs w:val="24"/>
        </w:rPr>
      </w:pPr>
      <w:r w:rsidRPr="005E10C1">
        <w:rPr>
          <w:rFonts w:hint="eastAsia"/>
          <w:sz w:val="24"/>
          <w:szCs w:val="24"/>
        </w:rPr>
        <w:t xml:space="preserve">3.1  </w:t>
      </w:r>
      <w:r w:rsidRPr="005E10C1">
        <w:rPr>
          <w:rFonts w:hint="eastAsia"/>
          <w:sz w:val="24"/>
          <w:szCs w:val="24"/>
        </w:rPr>
        <w:t>鉴定</w:t>
      </w:r>
    </w:p>
    <w:p w:rsidR="009D27FA" w:rsidRDefault="009D27FA" w:rsidP="009D27FA">
      <w:pPr>
        <w:spacing w:line="276" w:lineRule="auto"/>
        <w:rPr>
          <w:sz w:val="24"/>
          <w:szCs w:val="24"/>
        </w:rPr>
      </w:pPr>
      <w:r w:rsidRPr="005E10C1">
        <w:rPr>
          <w:rFonts w:hint="eastAsia"/>
          <w:sz w:val="24"/>
          <w:szCs w:val="24"/>
        </w:rPr>
        <w:t>对这些光缆设计进行了一系列鉴定试验。表</w:t>
      </w:r>
      <w:r w:rsidRPr="005E10C1">
        <w:rPr>
          <w:rFonts w:hint="eastAsia"/>
          <w:sz w:val="24"/>
          <w:szCs w:val="24"/>
        </w:rPr>
        <w:t>3</w:t>
      </w:r>
      <w:r w:rsidRPr="005E10C1">
        <w:rPr>
          <w:rFonts w:hint="eastAsia"/>
          <w:sz w:val="24"/>
          <w:szCs w:val="24"/>
        </w:rPr>
        <w:t>示出</w:t>
      </w:r>
      <w:r w:rsidRPr="005E10C1">
        <w:rPr>
          <w:rFonts w:hint="eastAsia"/>
          <w:sz w:val="24"/>
          <w:szCs w:val="24"/>
        </w:rPr>
        <w:t>432</w:t>
      </w:r>
      <w:r w:rsidRPr="005E10C1">
        <w:rPr>
          <w:rFonts w:hint="eastAsia"/>
          <w:sz w:val="24"/>
          <w:szCs w:val="24"/>
        </w:rPr>
        <w:t>芯微型光缆的鉴定试验结果。由于采用了新开发的缓冲管，与传统的单层缓冲管结构相比，光缆的抗压性能有了显著提高。</w:t>
      </w:r>
    </w:p>
    <w:p w:rsidR="009D27FA" w:rsidRDefault="009D27FA" w:rsidP="009D27FA">
      <w:pPr>
        <w:spacing w:line="360" w:lineRule="auto"/>
        <w:ind w:leftChars="-171" w:left="-358" w:rightChars="-244" w:right="-512" w:hanging="1"/>
        <w:jc w:val="center"/>
        <w:rPr>
          <w:rFonts w:eastAsia="黑体"/>
          <w:sz w:val="18"/>
        </w:rPr>
      </w:pPr>
      <w:r>
        <w:rPr>
          <w:rFonts w:eastAsia="黑体" w:hint="eastAsia"/>
          <w:sz w:val="18"/>
        </w:rPr>
        <w:t>表</w:t>
      </w:r>
      <w:r>
        <w:rPr>
          <w:rFonts w:eastAsia="黑体" w:hint="eastAsia"/>
          <w:sz w:val="18"/>
        </w:rPr>
        <w:t xml:space="preserve">3  </w:t>
      </w:r>
      <w:r>
        <w:rPr>
          <w:rFonts w:eastAsia="黑体" w:hint="eastAsia"/>
          <w:sz w:val="18"/>
        </w:rPr>
        <w:t>各种试验结果汇总</w:t>
      </w:r>
    </w:p>
    <w:tbl>
      <w:tblPr>
        <w:tblStyle w:val="a3"/>
        <w:tblW w:w="10620" w:type="dxa"/>
        <w:tblInd w:w="-252" w:type="dxa"/>
        <w:tblLook w:val="01E0"/>
      </w:tblPr>
      <w:tblGrid>
        <w:gridCol w:w="502"/>
        <w:gridCol w:w="1276"/>
        <w:gridCol w:w="2902"/>
        <w:gridCol w:w="2910"/>
        <w:gridCol w:w="3030"/>
      </w:tblGrid>
      <w:tr w:rsidR="009D27FA" w:rsidTr="00180BA1">
        <w:tc>
          <w:tcPr>
            <w:tcW w:w="502" w:type="dxa"/>
          </w:tcPr>
          <w:p w:rsidR="009D27FA" w:rsidRPr="007D7331" w:rsidRDefault="009D27FA" w:rsidP="00180BA1">
            <w:pPr>
              <w:spacing w:line="360" w:lineRule="auto"/>
              <w:ind w:rightChars="-244" w:right="-512"/>
              <w:rPr>
                <w:sz w:val="18"/>
              </w:rPr>
            </w:pPr>
            <w:r>
              <w:rPr>
                <w:rFonts w:hint="eastAsia"/>
                <w:sz w:val="18"/>
              </w:rPr>
              <w:t>序号</w:t>
            </w:r>
          </w:p>
        </w:tc>
        <w:tc>
          <w:tcPr>
            <w:tcW w:w="1276" w:type="dxa"/>
          </w:tcPr>
          <w:p w:rsidR="009D27FA" w:rsidRPr="007D7331" w:rsidRDefault="009D27FA" w:rsidP="00180BA1">
            <w:pPr>
              <w:spacing w:line="360" w:lineRule="auto"/>
              <w:ind w:rightChars="-244" w:right="-512" w:firstLineChars="100" w:firstLine="180"/>
              <w:rPr>
                <w:sz w:val="18"/>
              </w:rPr>
            </w:pPr>
            <w:r>
              <w:rPr>
                <w:rFonts w:hint="eastAsia"/>
                <w:sz w:val="18"/>
              </w:rPr>
              <w:t>参</w:t>
            </w:r>
            <w:r>
              <w:rPr>
                <w:rFonts w:hint="eastAsia"/>
                <w:sz w:val="18"/>
              </w:rPr>
              <w:t xml:space="preserve">  </w:t>
            </w:r>
            <w:r>
              <w:rPr>
                <w:rFonts w:hint="eastAsia"/>
                <w:sz w:val="18"/>
              </w:rPr>
              <w:t>数</w:t>
            </w:r>
          </w:p>
        </w:tc>
        <w:tc>
          <w:tcPr>
            <w:tcW w:w="2902" w:type="dxa"/>
          </w:tcPr>
          <w:p w:rsidR="009D27FA" w:rsidRPr="007D7331" w:rsidRDefault="009D27FA" w:rsidP="00180BA1">
            <w:pPr>
              <w:spacing w:line="360" w:lineRule="auto"/>
              <w:ind w:rightChars="-244" w:right="-512" w:firstLineChars="450" w:firstLine="810"/>
              <w:rPr>
                <w:sz w:val="18"/>
              </w:rPr>
            </w:pPr>
            <w:r>
              <w:rPr>
                <w:rFonts w:hint="eastAsia"/>
                <w:sz w:val="18"/>
              </w:rPr>
              <w:t>试验条件</w:t>
            </w:r>
          </w:p>
        </w:tc>
        <w:tc>
          <w:tcPr>
            <w:tcW w:w="2910" w:type="dxa"/>
          </w:tcPr>
          <w:p w:rsidR="009D27FA" w:rsidRPr="007D7331" w:rsidRDefault="009D27FA" w:rsidP="00180BA1">
            <w:pPr>
              <w:spacing w:line="360" w:lineRule="auto"/>
              <w:ind w:rightChars="-244" w:right="-512" w:firstLineChars="500" w:firstLine="900"/>
              <w:rPr>
                <w:sz w:val="18"/>
              </w:rPr>
            </w:pPr>
            <w:r>
              <w:rPr>
                <w:rFonts w:hint="eastAsia"/>
                <w:sz w:val="18"/>
              </w:rPr>
              <w:t>验收标准</w:t>
            </w:r>
          </w:p>
        </w:tc>
        <w:tc>
          <w:tcPr>
            <w:tcW w:w="3030" w:type="dxa"/>
          </w:tcPr>
          <w:p w:rsidR="009D27FA" w:rsidRPr="007D7331" w:rsidRDefault="009D27FA" w:rsidP="00180BA1">
            <w:pPr>
              <w:spacing w:line="360" w:lineRule="auto"/>
              <w:ind w:rightChars="-244" w:right="-512" w:firstLineChars="550" w:firstLine="990"/>
              <w:rPr>
                <w:sz w:val="18"/>
              </w:rPr>
            </w:pPr>
            <w:r>
              <w:rPr>
                <w:rFonts w:hint="eastAsia"/>
                <w:sz w:val="18"/>
              </w:rPr>
              <w:t>+</w:t>
            </w:r>
            <w:r>
              <w:rPr>
                <w:rFonts w:hint="eastAsia"/>
                <w:sz w:val="18"/>
              </w:rPr>
              <w:t>结</w:t>
            </w:r>
            <w:r>
              <w:rPr>
                <w:rFonts w:hint="eastAsia"/>
                <w:sz w:val="18"/>
              </w:rPr>
              <w:t xml:space="preserve">  </w:t>
            </w:r>
            <w:r>
              <w:rPr>
                <w:rFonts w:hint="eastAsia"/>
                <w:sz w:val="18"/>
              </w:rPr>
              <w:t>果</w:t>
            </w:r>
          </w:p>
        </w:tc>
      </w:tr>
      <w:tr w:rsidR="009D27FA" w:rsidTr="00180BA1">
        <w:tc>
          <w:tcPr>
            <w:tcW w:w="502" w:type="dxa"/>
          </w:tcPr>
          <w:p w:rsidR="009D27FA" w:rsidRDefault="009D27FA" w:rsidP="00180BA1">
            <w:pPr>
              <w:spacing w:line="360" w:lineRule="auto"/>
              <w:ind w:rightChars="-244" w:right="-512" w:firstLineChars="100" w:firstLine="180"/>
              <w:rPr>
                <w:sz w:val="18"/>
              </w:rPr>
            </w:pPr>
          </w:p>
          <w:p w:rsidR="009D27FA" w:rsidRPr="007D7331" w:rsidRDefault="009D27FA" w:rsidP="00180BA1">
            <w:pPr>
              <w:spacing w:line="360" w:lineRule="auto"/>
              <w:ind w:rightChars="-244" w:right="-512" w:firstLineChars="100" w:firstLine="180"/>
              <w:rPr>
                <w:sz w:val="18"/>
              </w:rPr>
            </w:pPr>
            <w:r>
              <w:rPr>
                <w:rFonts w:hint="eastAsia"/>
                <w:sz w:val="18"/>
              </w:rPr>
              <w:t>1</w:t>
            </w:r>
          </w:p>
        </w:tc>
        <w:tc>
          <w:tcPr>
            <w:tcW w:w="1276" w:type="dxa"/>
          </w:tcPr>
          <w:p w:rsidR="009D27FA" w:rsidRDefault="009D27FA" w:rsidP="00180BA1">
            <w:pPr>
              <w:spacing w:line="360" w:lineRule="auto"/>
              <w:ind w:rightChars="-244" w:right="-512" w:firstLineChars="50" w:firstLine="90"/>
              <w:rPr>
                <w:sz w:val="18"/>
              </w:rPr>
            </w:pPr>
          </w:p>
          <w:p w:rsidR="009D27FA" w:rsidRPr="007D7331" w:rsidRDefault="009D27FA" w:rsidP="00180BA1">
            <w:pPr>
              <w:spacing w:line="360" w:lineRule="auto"/>
              <w:ind w:rightChars="-244" w:right="-512" w:firstLineChars="50" w:firstLine="90"/>
              <w:rPr>
                <w:sz w:val="18"/>
              </w:rPr>
            </w:pPr>
            <w:r>
              <w:rPr>
                <w:rFonts w:hint="eastAsia"/>
                <w:sz w:val="18"/>
              </w:rPr>
              <w:t>抗拉强度</w:t>
            </w:r>
          </w:p>
        </w:tc>
        <w:tc>
          <w:tcPr>
            <w:tcW w:w="2902" w:type="dxa"/>
          </w:tcPr>
          <w:p w:rsidR="009D27FA" w:rsidRDefault="009D27FA" w:rsidP="00180BA1">
            <w:pPr>
              <w:spacing w:line="360" w:lineRule="auto"/>
              <w:ind w:rightChars="-244" w:right="-512"/>
              <w:rPr>
                <w:sz w:val="18"/>
              </w:rPr>
            </w:pPr>
          </w:p>
          <w:p w:rsidR="009D27FA" w:rsidRPr="007D7331" w:rsidRDefault="009D27FA" w:rsidP="00180BA1">
            <w:pPr>
              <w:spacing w:line="360" w:lineRule="auto"/>
              <w:ind w:rightChars="-244" w:right="-512"/>
              <w:rPr>
                <w:sz w:val="18"/>
              </w:rPr>
            </w:pPr>
            <w:r>
              <w:rPr>
                <w:rFonts w:hint="eastAsia"/>
                <w:sz w:val="18"/>
              </w:rPr>
              <w:t>拉伸试验：</w:t>
            </w:r>
            <w:r>
              <w:rPr>
                <w:rFonts w:hint="eastAsia"/>
                <w:sz w:val="18"/>
              </w:rPr>
              <w:t>1 000 N</w:t>
            </w:r>
            <w:r>
              <w:rPr>
                <w:rFonts w:hint="eastAsia"/>
                <w:sz w:val="18"/>
              </w:rPr>
              <w:t>，持续</w:t>
            </w:r>
            <w:r>
              <w:rPr>
                <w:rFonts w:hint="eastAsia"/>
                <w:sz w:val="18"/>
              </w:rPr>
              <w:t>10 min</w:t>
            </w:r>
          </w:p>
        </w:tc>
        <w:tc>
          <w:tcPr>
            <w:tcW w:w="2910" w:type="dxa"/>
          </w:tcPr>
          <w:p w:rsidR="009D27FA" w:rsidRDefault="009D27FA" w:rsidP="00180BA1">
            <w:pPr>
              <w:spacing w:line="360" w:lineRule="auto"/>
              <w:ind w:rightChars="-244" w:right="-512"/>
              <w:rPr>
                <w:sz w:val="18"/>
              </w:rPr>
            </w:pPr>
            <w:r>
              <w:rPr>
                <w:rFonts w:hint="eastAsia"/>
                <w:sz w:val="18"/>
              </w:rPr>
              <w:t>最大负荷下的光纤应变＜</w:t>
            </w:r>
            <w:r>
              <w:rPr>
                <w:rFonts w:hint="eastAsia"/>
                <w:sz w:val="18"/>
              </w:rPr>
              <w:t>0.33%</w:t>
            </w:r>
          </w:p>
          <w:p w:rsidR="009D27FA" w:rsidRDefault="009D27FA" w:rsidP="00180BA1">
            <w:pPr>
              <w:spacing w:line="360" w:lineRule="auto"/>
              <w:ind w:rightChars="-244" w:right="-512"/>
              <w:rPr>
                <w:sz w:val="18"/>
              </w:rPr>
            </w:pPr>
            <w:r>
              <w:rPr>
                <w:rFonts w:hint="eastAsia"/>
                <w:sz w:val="18"/>
              </w:rPr>
              <w:t>衰减无变化，</w:t>
            </w:r>
          </w:p>
          <w:p w:rsidR="009D27FA" w:rsidRPr="007D7331" w:rsidRDefault="009D27FA" w:rsidP="00180BA1">
            <w:pPr>
              <w:spacing w:line="360" w:lineRule="auto"/>
              <w:ind w:rightChars="-244" w:right="-512"/>
              <w:rPr>
                <w:sz w:val="18"/>
              </w:rPr>
            </w:pPr>
            <w:r>
              <w:rPr>
                <w:rFonts w:hint="eastAsia"/>
                <w:sz w:val="18"/>
              </w:rPr>
              <w:t xml:space="preserve">光缆元件无明显损伤。　</w:t>
            </w:r>
          </w:p>
        </w:tc>
        <w:tc>
          <w:tcPr>
            <w:tcW w:w="3030" w:type="dxa"/>
          </w:tcPr>
          <w:p w:rsidR="009D27FA" w:rsidRDefault="009D27FA" w:rsidP="00180BA1">
            <w:pPr>
              <w:spacing w:line="360" w:lineRule="auto"/>
              <w:ind w:rightChars="-244" w:right="-512"/>
              <w:rPr>
                <w:sz w:val="18"/>
              </w:rPr>
            </w:pPr>
            <w:r>
              <w:rPr>
                <w:rFonts w:hint="eastAsia"/>
                <w:sz w:val="18"/>
              </w:rPr>
              <w:t>最大光纤应变：</w:t>
            </w:r>
            <w:r>
              <w:rPr>
                <w:rFonts w:hint="eastAsia"/>
                <w:sz w:val="18"/>
              </w:rPr>
              <w:t>0.104%</w:t>
            </w:r>
          </w:p>
          <w:p w:rsidR="009D27FA" w:rsidRDefault="009D27FA" w:rsidP="00180BA1">
            <w:pPr>
              <w:spacing w:line="360" w:lineRule="auto"/>
              <w:ind w:rightChars="-244" w:right="-512"/>
              <w:rPr>
                <w:sz w:val="18"/>
              </w:rPr>
            </w:pPr>
            <w:r>
              <w:rPr>
                <w:rFonts w:hint="eastAsia"/>
                <w:sz w:val="18"/>
              </w:rPr>
              <w:t>衰减变化：</w:t>
            </w:r>
            <w:r>
              <w:rPr>
                <w:rFonts w:hint="eastAsia"/>
                <w:sz w:val="18"/>
              </w:rPr>
              <w:t>0.009 dB@1 550 nm</w:t>
            </w:r>
            <w:r>
              <w:rPr>
                <w:rFonts w:hint="eastAsia"/>
                <w:sz w:val="18"/>
              </w:rPr>
              <w:t>，</w:t>
            </w:r>
          </w:p>
          <w:p w:rsidR="009D27FA" w:rsidRPr="00164E82" w:rsidRDefault="009D27FA" w:rsidP="00180BA1">
            <w:pPr>
              <w:spacing w:line="360" w:lineRule="auto"/>
              <w:ind w:rightChars="-244" w:right="-512"/>
              <w:rPr>
                <w:sz w:val="18"/>
              </w:rPr>
            </w:pPr>
            <w:r>
              <w:rPr>
                <w:rFonts w:hint="eastAsia"/>
                <w:sz w:val="18"/>
              </w:rPr>
              <w:t>无损伤。</w:t>
            </w:r>
          </w:p>
        </w:tc>
      </w:tr>
      <w:tr w:rsidR="009D27FA" w:rsidTr="00180BA1">
        <w:tc>
          <w:tcPr>
            <w:tcW w:w="502" w:type="dxa"/>
          </w:tcPr>
          <w:p w:rsidR="009D27FA" w:rsidRDefault="009D27FA" w:rsidP="00180BA1">
            <w:pPr>
              <w:spacing w:line="360" w:lineRule="auto"/>
              <w:ind w:rightChars="-244" w:right="-512" w:firstLineChars="100" w:firstLine="180"/>
              <w:rPr>
                <w:sz w:val="18"/>
              </w:rPr>
            </w:pPr>
          </w:p>
          <w:p w:rsidR="009D27FA" w:rsidRPr="007D7331" w:rsidRDefault="009D27FA" w:rsidP="00180BA1">
            <w:pPr>
              <w:spacing w:line="360" w:lineRule="auto"/>
              <w:ind w:rightChars="-244" w:right="-512" w:firstLineChars="100" w:firstLine="180"/>
              <w:rPr>
                <w:sz w:val="18"/>
              </w:rPr>
            </w:pPr>
            <w:r>
              <w:rPr>
                <w:rFonts w:hint="eastAsia"/>
                <w:sz w:val="18"/>
              </w:rPr>
              <w:t>2</w:t>
            </w:r>
          </w:p>
        </w:tc>
        <w:tc>
          <w:tcPr>
            <w:tcW w:w="1276" w:type="dxa"/>
          </w:tcPr>
          <w:p w:rsidR="009D27FA" w:rsidRDefault="009D27FA" w:rsidP="00180BA1">
            <w:pPr>
              <w:spacing w:line="360" w:lineRule="auto"/>
              <w:ind w:rightChars="-244" w:right="-512" w:firstLineChars="50" w:firstLine="90"/>
              <w:rPr>
                <w:sz w:val="18"/>
              </w:rPr>
            </w:pPr>
          </w:p>
          <w:p w:rsidR="009D27FA" w:rsidRPr="007D7331" w:rsidRDefault="009D27FA" w:rsidP="00180BA1">
            <w:pPr>
              <w:spacing w:line="360" w:lineRule="auto"/>
              <w:ind w:rightChars="-244" w:right="-512" w:firstLineChars="50" w:firstLine="90"/>
              <w:rPr>
                <w:sz w:val="18"/>
              </w:rPr>
            </w:pPr>
            <w:r>
              <w:rPr>
                <w:rFonts w:hint="eastAsia"/>
                <w:sz w:val="18"/>
              </w:rPr>
              <w:t>压扁试验</w:t>
            </w:r>
          </w:p>
        </w:tc>
        <w:tc>
          <w:tcPr>
            <w:tcW w:w="2902" w:type="dxa"/>
          </w:tcPr>
          <w:p w:rsidR="009D27FA" w:rsidRDefault="009D27FA" w:rsidP="00180BA1">
            <w:pPr>
              <w:spacing w:line="360" w:lineRule="auto"/>
              <w:ind w:rightChars="-244" w:right="-512"/>
              <w:rPr>
                <w:sz w:val="18"/>
              </w:rPr>
            </w:pPr>
            <w:r>
              <w:rPr>
                <w:rFonts w:hint="eastAsia"/>
                <w:sz w:val="18"/>
              </w:rPr>
              <w:t>光缆负荷：</w:t>
            </w:r>
            <w:r>
              <w:rPr>
                <w:rFonts w:hint="eastAsia"/>
                <w:sz w:val="18"/>
              </w:rPr>
              <w:t>500 N</w:t>
            </w:r>
          </w:p>
          <w:p w:rsidR="009D27FA" w:rsidRDefault="009D27FA" w:rsidP="00180BA1">
            <w:pPr>
              <w:spacing w:line="360" w:lineRule="auto"/>
              <w:ind w:rightChars="-244" w:right="-512"/>
              <w:rPr>
                <w:sz w:val="18"/>
              </w:rPr>
            </w:pPr>
            <w:r>
              <w:rPr>
                <w:rFonts w:hint="eastAsia"/>
                <w:sz w:val="18"/>
              </w:rPr>
              <w:t>试验持续时间：共</w:t>
            </w:r>
            <w:r>
              <w:rPr>
                <w:rFonts w:hint="eastAsia"/>
                <w:sz w:val="18"/>
              </w:rPr>
              <w:t>1 min</w:t>
            </w:r>
          </w:p>
          <w:p w:rsidR="009D27FA" w:rsidRPr="007D7331" w:rsidRDefault="009D27FA" w:rsidP="00180BA1">
            <w:pPr>
              <w:spacing w:line="360" w:lineRule="auto"/>
              <w:ind w:rightChars="-244" w:right="-512"/>
              <w:rPr>
                <w:sz w:val="18"/>
              </w:rPr>
            </w:pPr>
            <w:r>
              <w:rPr>
                <w:rFonts w:hint="eastAsia"/>
                <w:sz w:val="18"/>
              </w:rPr>
              <w:t>压扁位置：</w:t>
            </w:r>
            <w:r>
              <w:rPr>
                <w:rFonts w:hint="eastAsia"/>
                <w:sz w:val="18"/>
              </w:rPr>
              <w:t>3</w:t>
            </w:r>
            <w:r>
              <w:rPr>
                <w:rFonts w:hint="eastAsia"/>
                <w:sz w:val="18"/>
              </w:rPr>
              <w:t>处</w:t>
            </w:r>
          </w:p>
        </w:tc>
        <w:tc>
          <w:tcPr>
            <w:tcW w:w="2910" w:type="dxa"/>
          </w:tcPr>
          <w:p w:rsidR="009D27FA" w:rsidRPr="007D7331" w:rsidRDefault="009D27FA" w:rsidP="00180BA1">
            <w:pPr>
              <w:spacing w:line="360" w:lineRule="auto"/>
              <w:ind w:rightChars="-244" w:right="-512"/>
              <w:rPr>
                <w:sz w:val="18"/>
              </w:rPr>
            </w:pPr>
            <w:r w:rsidRPr="00114699">
              <w:rPr>
                <w:rFonts w:hint="eastAsia"/>
                <w:sz w:val="18"/>
              </w:rPr>
              <w:t>1</w:t>
            </w:r>
            <w:r>
              <w:rPr>
                <w:rFonts w:hint="eastAsia"/>
                <w:sz w:val="18"/>
              </w:rPr>
              <w:t xml:space="preserve"> </w:t>
            </w:r>
            <w:r w:rsidRPr="00114699">
              <w:rPr>
                <w:rFonts w:hint="eastAsia"/>
                <w:sz w:val="18"/>
              </w:rPr>
              <w:t>550 nm</w:t>
            </w:r>
            <w:r>
              <w:rPr>
                <w:rFonts w:hint="eastAsia"/>
                <w:sz w:val="18"/>
              </w:rPr>
              <w:t>下</w:t>
            </w:r>
            <w:r w:rsidRPr="00114699">
              <w:rPr>
                <w:rFonts w:hint="eastAsia"/>
                <w:sz w:val="18"/>
              </w:rPr>
              <w:t>的衰减变化</w:t>
            </w:r>
            <w:r>
              <w:rPr>
                <w:rFonts w:hint="eastAsia"/>
                <w:sz w:val="18"/>
              </w:rPr>
              <w:t>＜</w:t>
            </w:r>
            <w:r w:rsidRPr="00114699">
              <w:rPr>
                <w:rFonts w:hint="eastAsia"/>
                <w:sz w:val="18"/>
              </w:rPr>
              <w:t>0.1 dB/</w:t>
            </w:r>
            <w:r>
              <w:rPr>
                <w:rFonts w:hint="eastAsia"/>
                <w:sz w:val="18"/>
              </w:rPr>
              <w:t>k</w:t>
            </w:r>
            <w:r w:rsidRPr="00114699">
              <w:rPr>
                <w:rFonts w:hint="eastAsia"/>
                <w:sz w:val="18"/>
              </w:rPr>
              <w:t>m</w:t>
            </w:r>
            <w:r>
              <w:rPr>
                <w:rFonts w:hint="eastAsia"/>
                <w:sz w:val="18"/>
              </w:rPr>
              <w:t>，且对光</w:t>
            </w:r>
            <w:r w:rsidRPr="00114699">
              <w:rPr>
                <w:rFonts w:hint="eastAsia"/>
                <w:sz w:val="18"/>
              </w:rPr>
              <w:t>缆</w:t>
            </w:r>
            <w:r>
              <w:rPr>
                <w:rFonts w:hint="eastAsia"/>
                <w:sz w:val="18"/>
              </w:rPr>
              <w:t>无</w:t>
            </w:r>
            <w:r w:rsidRPr="00114699">
              <w:rPr>
                <w:rFonts w:hint="eastAsia"/>
                <w:sz w:val="18"/>
              </w:rPr>
              <w:t>明显</w:t>
            </w:r>
            <w:r>
              <w:rPr>
                <w:rFonts w:hint="eastAsia"/>
                <w:sz w:val="18"/>
              </w:rPr>
              <w:t>损伤</w:t>
            </w:r>
            <w:r w:rsidRPr="00114699">
              <w:rPr>
                <w:rFonts w:hint="eastAsia"/>
                <w:sz w:val="18"/>
              </w:rPr>
              <w:t>。</w:t>
            </w:r>
            <w:r w:rsidRPr="00114699">
              <w:rPr>
                <w:rFonts w:hint="eastAsia"/>
                <w:sz w:val="18"/>
              </w:rPr>
              <w:br/>
            </w:r>
          </w:p>
        </w:tc>
        <w:tc>
          <w:tcPr>
            <w:tcW w:w="3030" w:type="dxa"/>
          </w:tcPr>
          <w:p w:rsidR="009D27FA" w:rsidRPr="007D7331" w:rsidRDefault="009D27FA" w:rsidP="00180BA1">
            <w:pPr>
              <w:spacing w:line="360" w:lineRule="auto"/>
              <w:ind w:rightChars="-244" w:right="-512"/>
              <w:rPr>
                <w:sz w:val="18"/>
              </w:rPr>
            </w:pPr>
            <w:r>
              <w:rPr>
                <w:rFonts w:hint="eastAsia"/>
                <w:sz w:val="18"/>
              </w:rPr>
              <w:t>无可见损伤</w:t>
            </w:r>
            <w:r w:rsidRPr="00114699">
              <w:rPr>
                <w:rFonts w:hint="eastAsia"/>
                <w:sz w:val="18"/>
              </w:rPr>
              <w:t>。</w:t>
            </w:r>
            <w:r w:rsidRPr="00114699">
              <w:rPr>
                <w:rFonts w:hint="eastAsia"/>
                <w:sz w:val="18"/>
              </w:rPr>
              <w:br/>
            </w:r>
            <w:r w:rsidRPr="00114699">
              <w:rPr>
                <w:rFonts w:hint="eastAsia"/>
                <w:sz w:val="18"/>
              </w:rPr>
              <w:t>衰减变化：</w:t>
            </w:r>
            <w:r w:rsidRPr="00114699">
              <w:rPr>
                <w:rFonts w:hint="eastAsia"/>
                <w:sz w:val="18"/>
              </w:rPr>
              <w:t>0.009 dB @ 1550 nm</w:t>
            </w:r>
          </w:p>
        </w:tc>
      </w:tr>
      <w:tr w:rsidR="009D27FA" w:rsidTr="00180BA1">
        <w:tc>
          <w:tcPr>
            <w:tcW w:w="502" w:type="dxa"/>
          </w:tcPr>
          <w:p w:rsidR="009D27FA" w:rsidRDefault="009D27FA" w:rsidP="00180BA1">
            <w:pPr>
              <w:spacing w:line="360" w:lineRule="auto"/>
              <w:ind w:rightChars="-244" w:right="-512" w:firstLineChars="100" w:firstLine="180"/>
              <w:rPr>
                <w:sz w:val="18"/>
              </w:rPr>
            </w:pPr>
          </w:p>
          <w:p w:rsidR="009D27FA" w:rsidRPr="007D7331" w:rsidRDefault="009D27FA" w:rsidP="00180BA1">
            <w:pPr>
              <w:spacing w:line="360" w:lineRule="auto"/>
              <w:ind w:rightChars="-244" w:right="-512" w:firstLineChars="100" w:firstLine="180"/>
              <w:rPr>
                <w:sz w:val="18"/>
              </w:rPr>
            </w:pPr>
            <w:r>
              <w:rPr>
                <w:rFonts w:hint="eastAsia"/>
                <w:sz w:val="18"/>
              </w:rPr>
              <w:t>3</w:t>
            </w:r>
          </w:p>
        </w:tc>
        <w:tc>
          <w:tcPr>
            <w:tcW w:w="1276" w:type="dxa"/>
          </w:tcPr>
          <w:p w:rsidR="009D27FA" w:rsidRDefault="009D27FA" w:rsidP="00180BA1">
            <w:pPr>
              <w:spacing w:line="360" w:lineRule="auto"/>
              <w:ind w:rightChars="-244" w:right="-512" w:firstLineChars="50" w:firstLine="90"/>
              <w:rPr>
                <w:sz w:val="18"/>
              </w:rPr>
            </w:pPr>
          </w:p>
          <w:p w:rsidR="009D27FA" w:rsidRPr="007D7331" w:rsidRDefault="009D27FA" w:rsidP="00180BA1">
            <w:pPr>
              <w:spacing w:line="360" w:lineRule="auto"/>
              <w:ind w:rightChars="-244" w:right="-512" w:firstLineChars="50" w:firstLine="90"/>
              <w:rPr>
                <w:sz w:val="18"/>
              </w:rPr>
            </w:pPr>
            <w:r>
              <w:rPr>
                <w:rFonts w:hint="eastAsia"/>
                <w:sz w:val="18"/>
              </w:rPr>
              <w:t>弯曲试验</w:t>
            </w:r>
          </w:p>
        </w:tc>
        <w:tc>
          <w:tcPr>
            <w:tcW w:w="2902" w:type="dxa"/>
          </w:tcPr>
          <w:p w:rsidR="009D27FA" w:rsidRDefault="009D27FA" w:rsidP="00180BA1">
            <w:pPr>
              <w:spacing w:line="360" w:lineRule="auto"/>
              <w:ind w:rightChars="-244" w:right="-512"/>
              <w:rPr>
                <w:sz w:val="18"/>
              </w:rPr>
            </w:pPr>
            <w:r w:rsidRPr="007050CA">
              <w:rPr>
                <w:rFonts w:hint="eastAsia"/>
                <w:sz w:val="18"/>
              </w:rPr>
              <w:t>心轴直径：≤</w:t>
            </w:r>
            <w:r w:rsidRPr="007050CA">
              <w:rPr>
                <w:rFonts w:hint="eastAsia"/>
                <w:sz w:val="18"/>
              </w:rPr>
              <w:t>40</w:t>
            </w:r>
            <w:r w:rsidRPr="007050CA">
              <w:rPr>
                <w:rFonts w:hint="eastAsia"/>
                <w:sz w:val="18"/>
              </w:rPr>
              <w:t>倍</w:t>
            </w:r>
            <w:r>
              <w:rPr>
                <w:rFonts w:hint="eastAsia"/>
                <w:sz w:val="18"/>
              </w:rPr>
              <w:t>光</w:t>
            </w:r>
            <w:r w:rsidRPr="007050CA">
              <w:rPr>
                <w:rFonts w:hint="eastAsia"/>
                <w:sz w:val="18"/>
              </w:rPr>
              <w:t>缆直径</w:t>
            </w:r>
          </w:p>
          <w:p w:rsidR="009D27FA" w:rsidRPr="007D7331" w:rsidRDefault="009D27FA" w:rsidP="00180BA1">
            <w:pPr>
              <w:spacing w:line="360" w:lineRule="auto"/>
              <w:ind w:rightChars="-244" w:right="-512"/>
              <w:rPr>
                <w:sz w:val="18"/>
              </w:rPr>
            </w:pPr>
            <w:r w:rsidRPr="007050CA">
              <w:rPr>
                <w:rFonts w:hint="eastAsia"/>
                <w:sz w:val="18"/>
              </w:rPr>
              <w:t>或</w:t>
            </w:r>
            <w:r w:rsidRPr="007050CA">
              <w:rPr>
                <w:rFonts w:hint="eastAsia"/>
                <w:sz w:val="18"/>
              </w:rPr>
              <w:t>30 mm</w:t>
            </w:r>
            <w:r w:rsidRPr="007050CA">
              <w:rPr>
                <w:rFonts w:hint="eastAsia"/>
                <w:sz w:val="18"/>
              </w:rPr>
              <w:t>，以较大者为准</w:t>
            </w:r>
            <w:r w:rsidRPr="007050CA">
              <w:rPr>
                <w:rFonts w:hint="eastAsia"/>
                <w:sz w:val="18"/>
              </w:rPr>
              <w:br/>
            </w:r>
            <w:r>
              <w:rPr>
                <w:rFonts w:hint="eastAsia"/>
                <w:sz w:val="18"/>
              </w:rPr>
              <w:t>圈</w:t>
            </w:r>
            <w:r w:rsidRPr="007050CA">
              <w:rPr>
                <w:rFonts w:hint="eastAsia"/>
                <w:sz w:val="18"/>
              </w:rPr>
              <w:t>数：</w:t>
            </w:r>
            <w:r w:rsidRPr="007050CA">
              <w:rPr>
                <w:rFonts w:hint="eastAsia"/>
                <w:sz w:val="18"/>
              </w:rPr>
              <w:t>4</w:t>
            </w:r>
            <w:r>
              <w:rPr>
                <w:rFonts w:hint="eastAsia"/>
                <w:sz w:val="18"/>
              </w:rPr>
              <w:t>圈</w:t>
            </w:r>
            <w:r w:rsidRPr="007050CA">
              <w:rPr>
                <w:rFonts w:hint="eastAsia"/>
                <w:sz w:val="18"/>
              </w:rPr>
              <w:br/>
            </w:r>
            <w:r w:rsidRPr="007050CA">
              <w:rPr>
                <w:rFonts w:hint="eastAsia"/>
                <w:sz w:val="18"/>
              </w:rPr>
              <w:t>循环次数：</w:t>
            </w:r>
            <w:r w:rsidRPr="007050CA">
              <w:rPr>
                <w:rFonts w:hint="eastAsia"/>
                <w:sz w:val="18"/>
              </w:rPr>
              <w:t>3</w:t>
            </w:r>
            <w:r>
              <w:rPr>
                <w:rFonts w:hint="eastAsia"/>
                <w:sz w:val="18"/>
              </w:rPr>
              <w:t>次</w:t>
            </w:r>
          </w:p>
        </w:tc>
        <w:tc>
          <w:tcPr>
            <w:tcW w:w="2910" w:type="dxa"/>
          </w:tcPr>
          <w:p w:rsidR="009D27FA" w:rsidRDefault="009D27FA" w:rsidP="00180BA1">
            <w:pPr>
              <w:spacing w:line="360" w:lineRule="auto"/>
              <w:ind w:rightChars="-244" w:right="-512"/>
              <w:rPr>
                <w:sz w:val="18"/>
              </w:rPr>
            </w:pPr>
          </w:p>
          <w:p w:rsidR="009D27FA" w:rsidRPr="007D7331" w:rsidRDefault="009D27FA" w:rsidP="00180BA1">
            <w:pPr>
              <w:spacing w:line="360" w:lineRule="auto"/>
              <w:ind w:rightChars="-244" w:right="-512"/>
              <w:rPr>
                <w:sz w:val="18"/>
              </w:rPr>
            </w:pPr>
            <w:r w:rsidRPr="007050CA">
              <w:rPr>
                <w:rFonts w:hint="eastAsia"/>
                <w:sz w:val="18"/>
              </w:rPr>
              <w:t>1</w:t>
            </w:r>
            <w:r>
              <w:rPr>
                <w:rFonts w:hint="eastAsia"/>
                <w:sz w:val="18"/>
              </w:rPr>
              <w:t xml:space="preserve"> </w:t>
            </w:r>
            <w:r w:rsidRPr="007050CA">
              <w:rPr>
                <w:rFonts w:hint="eastAsia"/>
                <w:sz w:val="18"/>
              </w:rPr>
              <w:t>550 nm</w:t>
            </w:r>
            <w:r>
              <w:rPr>
                <w:rFonts w:hint="eastAsia"/>
                <w:sz w:val="18"/>
              </w:rPr>
              <w:t>下</w:t>
            </w:r>
            <w:r w:rsidRPr="007050CA">
              <w:rPr>
                <w:rFonts w:hint="eastAsia"/>
                <w:sz w:val="18"/>
              </w:rPr>
              <w:t>的衰减变化</w:t>
            </w:r>
            <w:r>
              <w:rPr>
                <w:rFonts w:hint="eastAsia"/>
                <w:sz w:val="18"/>
              </w:rPr>
              <w:t>≤</w:t>
            </w:r>
            <w:r w:rsidRPr="007050CA">
              <w:rPr>
                <w:rFonts w:hint="eastAsia"/>
                <w:sz w:val="18"/>
              </w:rPr>
              <w:t>0.1 dB</w:t>
            </w:r>
            <w:r w:rsidRPr="007050CA">
              <w:rPr>
                <w:rFonts w:hint="eastAsia"/>
                <w:sz w:val="18"/>
              </w:rPr>
              <w:br/>
            </w:r>
          </w:p>
        </w:tc>
        <w:tc>
          <w:tcPr>
            <w:tcW w:w="3030" w:type="dxa"/>
          </w:tcPr>
          <w:p w:rsidR="009D27FA" w:rsidRDefault="009D27FA" w:rsidP="00180BA1">
            <w:pPr>
              <w:spacing w:line="360" w:lineRule="auto"/>
              <w:ind w:rightChars="-244" w:right="-512"/>
              <w:rPr>
                <w:sz w:val="18"/>
              </w:rPr>
            </w:pPr>
          </w:p>
          <w:p w:rsidR="009D27FA" w:rsidRPr="007D7331" w:rsidRDefault="009D27FA" w:rsidP="00180BA1">
            <w:pPr>
              <w:spacing w:line="360" w:lineRule="auto"/>
              <w:ind w:rightChars="-244" w:right="-512"/>
              <w:rPr>
                <w:sz w:val="18"/>
              </w:rPr>
            </w:pPr>
            <w:r w:rsidRPr="007050CA">
              <w:rPr>
                <w:rFonts w:hint="eastAsia"/>
                <w:sz w:val="18"/>
              </w:rPr>
              <w:t>衰减变化：</w:t>
            </w:r>
            <w:r>
              <w:rPr>
                <w:rFonts w:hint="eastAsia"/>
                <w:sz w:val="18"/>
              </w:rPr>
              <w:t>－</w:t>
            </w:r>
            <w:r w:rsidRPr="007050CA">
              <w:rPr>
                <w:rFonts w:hint="eastAsia"/>
                <w:sz w:val="18"/>
              </w:rPr>
              <w:t>0.001 dB @ 1</w:t>
            </w:r>
            <w:r>
              <w:rPr>
                <w:rFonts w:hint="eastAsia"/>
                <w:sz w:val="18"/>
              </w:rPr>
              <w:t xml:space="preserve"> </w:t>
            </w:r>
            <w:r w:rsidRPr="007050CA">
              <w:rPr>
                <w:rFonts w:hint="eastAsia"/>
                <w:sz w:val="18"/>
              </w:rPr>
              <w:t>550 nm</w:t>
            </w:r>
          </w:p>
        </w:tc>
      </w:tr>
      <w:tr w:rsidR="009D27FA" w:rsidTr="00180BA1">
        <w:tc>
          <w:tcPr>
            <w:tcW w:w="502" w:type="dxa"/>
          </w:tcPr>
          <w:p w:rsidR="009D27FA" w:rsidRDefault="009D27FA" w:rsidP="00180BA1">
            <w:pPr>
              <w:spacing w:line="360" w:lineRule="auto"/>
              <w:ind w:rightChars="-244" w:right="-512" w:firstLineChars="100" w:firstLine="180"/>
              <w:rPr>
                <w:sz w:val="18"/>
              </w:rPr>
            </w:pPr>
          </w:p>
          <w:p w:rsidR="009D27FA" w:rsidRDefault="009D27FA" w:rsidP="00180BA1">
            <w:pPr>
              <w:spacing w:line="360" w:lineRule="auto"/>
              <w:ind w:rightChars="-244" w:right="-512" w:firstLineChars="100" w:firstLine="180"/>
              <w:rPr>
                <w:sz w:val="18"/>
              </w:rPr>
            </w:pPr>
          </w:p>
          <w:p w:rsidR="009D27FA" w:rsidRPr="007D7331" w:rsidRDefault="009D27FA" w:rsidP="00180BA1">
            <w:pPr>
              <w:spacing w:line="360" w:lineRule="auto"/>
              <w:ind w:rightChars="-244" w:right="-512" w:firstLineChars="100" w:firstLine="180"/>
              <w:rPr>
                <w:sz w:val="18"/>
              </w:rPr>
            </w:pPr>
            <w:r>
              <w:rPr>
                <w:rFonts w:hint="eastAsia"/>
                <w:sz w:val="18"/>
              </w:rPr>
              <w:t>4</w:t>
            </w:r>
          </w:p>
        </w:tc>
        <w:tc>
          <w:tcPr>
            <w:tcW w:w="1276" w:type="dxa"/>
          </w:tcPr>
          <w:p w:rsidR="009D27FA" w:rsidRDefault="009D27FA" w:rsidP="00180BA1">
            <w:pPr>
              <w:spacing w:line="360" w:lineRule="auto"/>
              <w:ind w:rightChars="-244" w:right="-512" w:firstLineChars="50" w:firstLine="90"/>
              <w:rPr>
                <w:sz w:val="18"/>
              </w:rPr>
            </w:pPr>
          </w:p>
          <w:p w:rsidR="009D27FA" w:rsidRDefault="009D27FA" w:rsidP="00180BA1">
            <w:pPr>
              <w:spacing w:line="360" w:lineRule="auto"/>
              <w:ind w:rightChars="-244" w:right="-512" w:firstLineChars="50" w:firstLine="90"/>
              <w:rPr>
                <w:sz w:val="18"/>
              </w:rPr>
            </w:pPr>
          </w:p>
          <w:p w:rsidR="009D27FA" w:rsidRPr="007D7331" w:rsidRDefault="009D27FA" w:rsidP="00180BA1">
            <w:pPr>
              <w:spacing w:line="360" w:lineRule="auto"/>
              <w:ind w:rightChars="-244" w:right="-512" w:firstLineChars="50" w:firstLine="90"/>
              <w:rPr>
                <w:sz w:val="18"/>
              </w:rPr>
            </w:pPr>
            <w:r>
              <w:rPr>
                <w:rFonts w:hint="eastAsia"/>
                <w:sz w:val="18"/>
              </w:rPr>
              <w:t>冲击试验</w:t>
            </w:r>
          </w:p>
        </w:tc>
        <w:tc>
          <w:tcPr>
            <w:tcW w:w="2902" w:type="dxa"/>
          </w:tcPr>
          <w:p w:rsidR="009D27FA" w:rsidRPr="007D7331" w:rsidRDefault="009D27FA" w:rsidP="00180BA1">
            <w:pPr>
              <w:spacing w:line="360" w:lineRule="auto"/>
              <w:ind w:rightChars="-244" w:right="-512"/>
              <w:rPr>
                <w:sz w:val="18"/>
              </w:rPr>
            </w:pPr>
            <w:r w:rsidRPr="00A145AB">
              <w:rPr>
                <w:rFonts w:hint="eastAsia"/>
                <w:sz w:val="18"/>
              </w:rPr>
              <w:t>冲击能量：</w:t>
            </w:r>
            <w:r w:rsidRPr="00A145AB">
              <w:rPr>
                <w:rFonts w:hint="eastAsia"/>
                <w:sz w:val="18"/>
              </w:rPr>
              <w:t>2</w:t>
            </w:r>
            <w:r>
              <w:rPr>
                <w:rFonts w:hint="eastAsia"/>
                <w:sz w:val="18"/>
              </w:rPr>
              <w:t xml:space="preserve"> </w:t>
            </w:r>
            <w:r w:rsidRPr="00A145AB">
              <w:rPr>
                <w:rFonts w:hint="eastAsia"/>
                <w:sz w:val="18"/>
              </w:rPr>
              <w:t>N</w:t>
            </w:r>
            <w:r>
              <w:rPr>
                <w:rFonts w:hint="eastAsia"/>
                <w:sz w:val="18"/>
              </w:rPr>
              <w:t>·</w:t>
            </w:r>
            <w:r w:rsidRPr="00A145AB">
              <w:rPr>
                <w:rFonts w:hint="eastAsia"/>
                <w:sz w:val="18"/>
              </w:rPr>
              <w:t>m</w:t>
            </w:r>
            <w:r w:rsidRPr="00A145AB">
              <w:rPr>
                <w:rFonts w:hint="eastAsia"/>
                <w:sz w:val="18"/>
              </w:rPr>
              <w:t>，</w:t>
            </w:r>
            <w:r w:rsidRPr="00A145AB">
              <w:rPr>
                <w:rFonts w:hint="eastAsia"/>
                <w:sz w:val="18"/>
              </w:rPr>
              <w:br/>
            </w:r>
            <w:r>
              <w:rPr>
                <w:rFonts w:hint="eastAsia"/>
                <w:sz w:val="18"/>
              </w:rPr>
              <w:t>冲击次</w:t>
            </w:r>
            <w:r w:rsidRPr="00A145AB">
              <w:rPr>
                <w:rFonts w:hint="eastAsia"/>
                <w:sz w:val="18"/>
              </w:rPr>
              <w:t>数：</w:t>
            </w:r>
            <w:r w:rsidRPr="00A145AB">
              <w:rPr>
                <w:rFonts w:hint="eastAsia"/>
                <w:sz w:val="18"/>
              </w:rPr>
              <w:t>1</w:t>
            </w:r>
            <w:r>
              <w:rPr>
                <w:rFonts w:hint="eastAsia"/>
                <w:sz w:val="18"/>
              </w:rPr>
              <w:t>次</w:t>
            </w:r>
            <w:r w:rsidRPr="00A145AB">
              <w:rPr>
                <w:rFonts w:hint="eastAsia"/>
                <w:sz w:val="18"/>
              </w:rPr>
              <w:br/>
            </w:r>
            <w:r>
              <w:rPr>
                <w:rFonts w:hint="eastAsia"/>
                <w:sz w:val="18"/>
              </w:rPr>
              <w:t>冲击点</w:t>
            </w:r>
            <w:r w:rsidRPr="00A145AB">
              <w:rPr>
                <w:rFonts w:hint="eastAsia"/>
                <w:sz w:val="18"/>
              </w:rPr>
              <w:t>：</w:t>
            </w:r>
            <w:r w:rsidRPr="00A145AB">
              <w:rPr>
                <w:rFonts w:hint="eastAsia"/>
                <w:sz w:val="18"/>
              </w:rPr>
              <w:t>3</w:t>
            </w:r>
            <w:r>
              <w:rPr>
                <w:rFonts w:hint="eastAsia"/>
                <w:sz w:val="18"/>
              </w:rPr>
              <w:t>处</w:t>
            </w:r>
            <w:r w:rsidRPr="00A145AB">
              <w:rPr>
                <w:rFonts w:hint="eastAsia"/>
                <w:sz w:val="18"/>
              </w:rPr>
              <w:br/>
            </w:r>
            <w:r w:rsidRPr="00A145AB">
              <w:rPr>
                <w:rFonts w:hint="eastAsia"/>
                <w:sz w:val="18"/>
              </w:rPr>
              <w:t>两次</w:t>
            </w:r>
            <w:r>
              <w:rPr>
                <w:rFonts w:hint="eastAsia"/>
                <w:sz w:val="18"/>
              </w:rPr>
              <w:t>冲击</w:t>
            </w:r>
            <w:r w:rsidRPr="00A145AB">
              <w:rPr>
                <w:rFonts w:hint="eastAsia"/>
                <w:sz w:val="18"/>
              </w:rPr>
              <w:t>之间的距离为</w:t>
            </w:r>
            <w:r w:rsidRPr="00A145AB">
              <w:rPr>
                <w:rFonts w:hint="eastAsia"/>
                <w:sz w:val="18"/>
              </w:rPr>
              <w:t>500</w:t>
            </w:r>
            <w:r>
              <w:rPr>
                <w:rFonts w:hint="eastAsia"/>
                <w:sz w:val="18"/>
              </w:rPr>
              <w:t xml:space="preserve"> mm</w:t>
            </w:r>
            <w:r w:rsidRPr="00A145AB">
              <w:rPr>
                <w:rFonts w:hint="eastAsia"/>
                <w:sz w:val="18"/>
              </w:rPr>
              <w:br/>
            </w:r>
            <w:r w:rsidRPr="00A145AB">
              <w:rPr>
                <w:rFonts w:hint="eastAsia"/>
                <w:sz w:val="18"/>
              </w:rPr>
              <w:t>冲击面半径：</w:t>
            </w:r>
            <w:r w:rsidRPr="00A145AB">
              <w:rPr>
                <w:rFonts w:hint="eastAsia"/>
                <w:sz w:val="18"/>
              </w:rPr>
              <w:t>300</w:t>
            </w:r>
            <w:r>
              <w:rPr>
                <w:rFonts w:hint="eastAsia"/>
                <w:sz w:val="18"/>
              </w:rPr>
              <w:t xml:space="preserve"> mm</w:t>
            </w:r>
          </w:p>
        </w:tc>
        <w:tc>
          <w:tcPr>
            <w:tcW w:w="2910" w:type="dxa"/>
          </w:tcPr>
          <w:p w:rsidR="009D27FA" w:rsidRDefault="009D27FA" w:rsidP="00180BA1">
            <w:pPr>
              <w:spacing w:line="360" w:lineRule="auto"/>
              <w:ind w:rightChars="-244" w:right="-512"/>
              <w:rPr>
                <w:sz w:val="18"/>
              </w:rPr>
            </w:pPr>
          </w:p>
          <w:p w:rsidR="009D27FA" w:rsidRPr="00BF47C1" w:rsidRDefault="009D27FA" w:rsidP="00180BA1">
            <w:pPr>
              <w:spacing w:line="360" w:lineRule="auto"/>
              <w:ind w:rightChars="-244" w:right="-512"/>
              <w:rPr>
                <w:sz w:val="18"/>
              </w:rPr>
            </w:pPr>
            <w:r>
              <w:rPr>
                <w:rFonts w:hint="eastAsia"/>
                <w:sz w:val="18"/>
              </w:rPr>
              <w:t>光缆</w:t>
            </w:r>
            <w:r w:rsidRPr="00A145AB">
              <w:rPr>
                <w:rFonts w:hint="eastAsia"/>
                <w:sz w:val="18"/>
              </w:rPr>
              <w:t>涂层和其他</w:t>
            </w:r>
            <w:r>
              <w:rPr>
                <w:rFonts w:hint="eastAsia"/>
                <w:sz w:val="18"/>
              </w:rPr>
              <w:t>元件</w:t>
            </w:r>
            <w:r w:rsidRPr="00A145AB">
              <w:rPr>
                <w:rFonts w:hint="eastAsia"/>
                <w:sz w:val="18"/>
              </w:rPr>
              <w:t>无可见</w:t>
            </w:r>
            <w:r>
              <w:rPr>
                <w:rFonts w:hint="eastAsia"/>
                <w:sz w:val="18"/>
              </w:rPr>
              <w:t>损伤</w:t>
            </w:r>
            <w:r w:rsidRPr="00A145AB">
              <w:rPr>
                <w:rFonts w:hint="eastAsia"/>
                <w:sz w:val="18"/>
              </w:rPr>
              <w:t>。</w:t>
            </w:r>
            <w:r w:rsidRPr="00A145AB">
              <w:rPr>
                <w:rFonts w:hint="eastAsia"/>
                <w:sz w:val="18"/>
              </w:rPr>
              <w:br/>
            </w:r>
            <w:r w:rsidRPr="00A145AB">
              <w:rPr>
                <w:rFonts w:hint="eastAsia"/>
                <w:sz w:val="18"/>
              </w:rPr>
              <w:t>衰减变化≤</w:t>
            </w:r>
            <w:r w:rsidRPr="00A145AB">
              <w:rPr>
                <w:rFonts w:hint="eastAsia"/>
                <w:sz w:val="18"/>
              </w:rPr>
              <w:t>0.1 dB @ 1</w:t>
            </w:r>
            <w:r>
              <w:rPr>
                <w:rFonts w:hint="eastAsia"/>
                <w:sz w:val="18"/>
              </w:rPr>
              <w:t xml:space="preserve"> </w:t>
            </w:r>
            <w:r w:rsidRPr="00A145AB">
              <w:rPr>
                <w:rFonts w:hint="eastAsia"/>
                <w:sz w:val="18"/>
              </w:rPr>
              <w:t>550</w:t>
            </w:r>
            <w:r>
              <w:rPr>
                <w:rFonts w:hint="eastAsia"/>
                <w:sz w:val="18"/>
              </w:rPr>
              <w:t xml:space="preserve"> </w:t>
            </w:r>
            <w:r w:rsidRPr="00A145AB">
              <w:rPr>
                <w:rFonts w:hint="eastAsia"/>
                <w:sz w:val="18"/>
              </w:rPr>
              <w:t>nm</w:t>
            </w:r>
            <w:r w:rsidRPr="00A145AB">
              <w:rPr>
                <w:rFonts w:hint="eastAsia"/>
                <w:sz w:val="18"/>
              </w:rPr>
              <w:t>。</w:t>
            </w:r>
            <w:r w:rsidRPr="00A145AB">
              <w:rPr>
                <w:rFonts w:hint="eastAsia"/>
                <w:sz w:val="18"/>
              </w:rPr>
              <w:br/>
            </w:r>
          </w:p>
        </w:tc>
        <w:tc>
          <w:tcPr>
            <w:tcW w:w="3030" w:type="dxa"/>
          </w:tcPr>
          <w:p w:rsidR="009D27FA" w:rsidRDefault="009D27FA" w:rsidP="00180BA1">
            <w:pPr>
              <w:spacing w:line="360" w:lineRule="auto"/>
              <w:ind w:rightChars="-244" w:right="-512"/>
              <w:rPr>
                <w:sz w:val="18"/>
              </w:rPr>
            </w:pPr>
          </w:p>
          <w:p w:rsidR="009D27FA" w:rsidRDefault="009D27FA" w:rsidP="00180BA1">
            <w:pPr>
              <w:spacing w:line="360" w:lineRule="auto"/>
              <w:ind w:rightChars="-244" w:right="-512"/>
              <w:rPr>
                <w:sz w:val="18"/>
              </w:rPr>
            </w:pPr>
            <w:r>
              <w:rPr>
                <w:rFonts w:hint="eastAsia"/>
                <w:sz w:val="18"/>
              </w:rPr>
              <w:t>无可见损伤</w:t>
            </w:r>
            <w:r w:rsidRPr="00A145AB">
              <w:rPr>
                <w:rFonts w:hint="eastAsia"/>
                <w:sz w:val="18"/>
              </w:rPr>
              <w:t>。</w:t>
            </w:r>
          </w:p>
          <w:p w:rsidR="009D27FA" w:rsidRPr="007D7331" w:rsidRDefault="009D27FA" w:rsidP="00180BA1">
            <w:pPr>
              <w:spacing w:line="360" w:lineRule="auto"/>
              <w:ind w:rightChars="-244" w:right="-512"/>
              <w:rPr>
                <w:sz w:val="18"/>
              </w:rPr>
            </w:pPr>
            <w:r w:rsidRPr="00A145AB">
              <w:rPr>
                <w:rFonts w:hint="eastAsia"/>
                <w:sz w:val="18"/>
              </w:rPr>
              <w:t>衰减变化：</w:t>
            </w:r>
            <w:r w:rsidRPr="00A145AB">
              <w:rPr>
                <w:rFonts w:hint="eastAsia"/>
                <w:sz w:val="18"/>
              </w:rPr>
              <w:t>0.001 dB/km @ 1</w:t>
            </w:r>
            <w:r>
              <w:rPr>
                <w:rFonts w:hint="eastAsia"/>
                <w:sz w:val="18"/>
              </w:rPr>
              <w:t xml:space="preserve"> </w:t>
            </w:r>
            <w:r w:rsidRPr="00A145AB">
              <w:rPr>
                <w:rFonts w:hint="eastAsia"/>
                <w:sz w:val="18"/>
              </w:rPr>
              <w:t>550 nm</w:t>
            </w:r>
          </w:p>
        </w:tc>
      </w:tr>
      <w:tr w:rsidR="009D27FA" w:rsidTr="00180BA1">
        <w:tc>
          <w:tcPr>
            <w:tcW w:w="502" w:type="dxa"/>
          </w:tcPr>
          <w:p w:rsidR="009D27FA" w:rsidRDefault="009D27FA" w:rsidP="00180BA1">
            <w:pPr>
              <w:spacing w:line="360" w:lineRule="auto"/>
              <w:ind w:rightChars="-244" w:right="-512" w:firstLineChars="100" w:firstLine="180"/>
              <w:rPr>
                <w:sz w:val="18"/>
              </w:rPr>
            </w:pPr>
          </w:p>
          <w:p w:rsidR="009D27FA" w:rsidRPr="007D7331" w:rsidRDefault="009D27FA" w:rsidP="00180BA1">
            <w:pPr>
              <w:spacing w:line="360" w:lineRule="auto"/>
              <w:ind w:rightChars="-244" w:right="-512" w:firstLineChars="100" w:firstLine="180"/>
              <w:rPr>
                <w:sz w:val="18"/>
              </w:rPr>
            </w:pPr>
            <w:r>
              <w:rPr>
                <w:rFonts w:hint="eastAsia"/>
                <w:sz w:val="18"/>
              </w:rPr>
              <w:t>5</w:t>
            </w:r>
          </w:p>
        </w:tc>
        <w:tc>
          <w:tcPr>
            <w:tcW w:w="1276" w:type="dxa"/>
          </w:tcPr>
          <w:p w:rsidR="009D27FA" w:rsidRDefault="009D27FA" w:rsidP="00180BA1">
            <w:pPr>
              <w:spacing w:line="360" w:lineRule="auto"/>
              <w:ind w:rightChars="-244" w:right="-512" w:firstLineChars="50" w:firstLine="90"/>
              <w:rPr>
                <w:sz w:val="18"/>
              </w:rPr>
            </w:pPr>
          </w:p>
          <w:p w:rsidR="009D27FA" w:rsidRPr="007D7331" w:rsidRDefault="009D27FA" w:rsidP="00180BA1">
            <w:pPr>
              <w:spacing w:line="360" w:lineRule="auto"/>
              <w:ind w:rightChars="-244" w:right="-512" w:firstLineChars="50" w:firstLine="90"/>
              <w:rPr>
                <w:sz w:val="18"/>
              </w:rPr>
            </w:pPr>
            <w:r>
              <w:rPr>
                <w:rFonts w:hint="eastAsia"/>
                <w:sz w:val="18"/>
              </w:rPr>
              <w:t>扭转试验</w:t>
            </w:r>
          </w:p>
        </w:tc>
        <w:tc>
          <w:tcPr>
            <w:tcW w:w="2902" w:type="dxa"/>
          </w:tcPr>
          <w:p w:rsidR="009D27FA" w:rsidRPr="007D7331" w:rsidRDefault="009D27FA" w:rsidP="00180BA1">
            <w:pPr>
              <w:spacing w:line="360" w:lineRule="auto"/>
              <w:ind w:rightChars="-244" w:right="-512"/>
              <w:rPr>
                <w:sz w:val="18"/>
              </w:rPr>
            </w:pPr>
            <w:r w:rsidRPr="00905768">
              <w:rPr>
                <w:rFonts w:hint="eastAsia"/>
                <w:sz w:val="18"/>
              </w:rPr>
              <w:t>扭转：±</w:t>
            </w:r>
            <w:r w:rsidRPr="00905768">
              <w:rPr>
                <w:rFonts w:hint="eastAsia"/>
                <w:sz w:val="18"/>
              </w:rPr>
              <w:t>180</w:t>
            </w:r>
            <w:r w:rsidRPr="00905768">
              <w:rPr>
                <w:rFonts w:hint="eastAsia"/>
                <w:sz w:val="18"/>
              </w:rPr>
              <w:t>°</w:t>
            </w:r>
            <w:r w:rsidRPr="00905768">
              <w:rPr>
                <w:rFonts w:hint="eastAsia"/>
                <w:sz w:val="18"/>
              </w:rPr>
              <w:br/>
            </w:r>
            <w:r w:rsidRPr="00905768">
              <w:rPr>
                <w:rFonts w:hint="eastAsia"/>
                <w:sz w:val="18"/>
              </w:rPr>
              <w:t>循环次数：</w:t>
            </w:r>
            <w:r w:rsidRPr="00905768">
              <w:rPr>
                <w:rFonts w:hint="eastAsia"/>
                <w:sz w:val="18"/>
              </w:rPr>
              <w:t>5</w:t>
            </w:r>
            <w:r>
              <w:rPr>
                <w:rFonts w:hint="eastAsia"/>
                <w:sz w:val="18"/>
              </w:rPr>
              <w:t>次</w:t>
            </w:r>
            <w:r w:rsidRPr="00905768">
              <w:rPr>
                <w:rFonts w:hint="eastAsia"/>
                <w:sz w:val="18"/>
              </w:rPr>
              <w:br/>
            </w:r>
            <w:r w:rsidRPr="00905768">
              <w:rPr>
                <w:rFonts w:hint="eastAsia"/>
                <w:sz w:val="18"/>
              </w:rPr>
              <w:t>拉力：</w:t>
            </w:r>
            <w:r w:rsidRPr="00905768">
              <w:rPr>
                <w:rFonts w:hint="eastAsia"/>
                <w:sz w:val="18"/>
              </w:rPr>
              <w:t>50</w:t>
            </w:r>
            <w:r>
              <w:rPr>
                <w:rFonts w:hint="eastAsia"/>
                <w:sz w:val="18"/>
              </w:rPr>
              <w:t xml:space="preserve"> </w:t>
            </w:r>
            <w:r w:rsidRPr="00905768">
              <w:rPr>
                <w:rFonts w:hint="eastAsia"/>
                <w:sz w:val="18"/>
              </w:rPr>
              <w:t>N</w:t>
            </w:r>
          </w:p>
        </w:tc>
        <w:tc>
          <w:tcPr>
            <w:tcW w:w="2910" w:type="dxa"/>
          </w:tcPr>
          <w:p w:rsidR="009D27FA" w:rsidRDefault="009D27FA" w:rsidP="00180BA1">
            <w:pPr>
              <w:spacing w:line="360" w:lineRule="auto"/>
              <w:ind w:rightChars="-244" w:right="-512"/>
              <w:rPr>
                <w:sz w:val="18"/>
              </w:rPr>
            </w:pPr>
            <w:r>
              <w:rPr>
                <w:rFonts w:hint="eastAsia"/>
                <w:sz w:val="18"/>
              </w:rPr>
              <w:t>光缆</w:t>
            </w:r>
            <w:r w:rsidRPr="00905768">
              <w:rPr>
                <w:rFonts w:hint="eastAsia"/>
                <w:sz w:val="18"/>
              </w:rPr>
              <w:t>涂层和其他</w:t>
            </w:r>
            <w:r>
              <w:rPr>
                <w:rFonts w:hint="eastAsia"/>
                <w:sz w:val="18"/>
              </w:rPr>
              <w:t>元件</w:t>
            </w:r>
            <w:r w:rsidRPr="00905768">
              <w:rPr>
                <w:rFonts w:hint="eastAsia"/>
                <w:sz w:val="18"/>
              </w:rPr>
              <w:t>无可见</w:t>
            </w:r>
            <w:r>
              <w:rPr>
                <w:rFonts w:hint="eastAsia"/>
                <w:sz w:val="18"/>
              </w:rPr>
              <w:t>损伤</w:t>
            </w:r>
            <w:r w:rsidRPr="00905768">
              <w:rPr>
                <w:rFonts w:hint="eastAsia"/>
                <w:sz w:val="18"/>
              </w:rPr>
              <w:t>。</w:t>
            </w:r>
          </w:p>
          <w:p w:rsidR="009D27FA" w:rsidRPr="007D7331" w:rsidRDefault="009D27FA" w:rsidP="00180BA1">
            <w:pPr>
              <w:spacing w:line="360" w:lineRule="auto"/>
              <w:ind w:rightChars="-244" w:right="-512"/>
              <w:rPr>
                <w:sz w:val="18"/>
              </w:rPr>
            </w:pPr>
            <w:r w:rsidRPr="00905768">
              <w:rPr>
                <w:rFonts w:hint="eastAsia"/>
                <w:sz w:val="18"/>
              </w:rPr>
              <w:t>衰减变化≤</w:t>
            </w:r>
            <w:r w:rsidRPr="00905768">
              <w:rPr>
                <w:rFonts w:hint="eastAsia"/>
                <w:sz w:val="18"/>
              </w:rPr>
              <w:t>0.1 dB @ 1</w:t>
            </w:r>
            <w:r>
              <w:rPr>
                <w:rFonts w:hint="eastAsia"/>
                <w:sz w:val="18"/>
              </w:rPr>
              <w:t xml:space="preserve"> </w:t>
            </w:r>
            <w:r w:rsidRPr="00905768">
              <w:rPr>
                <w:rFonts w:hint="eastAsia"/>
                <w:sz w:val="18"/>
              </w:rPr>
              <w:t>550</w:t>
            </w:r>
            <w:r>
              <w:rPr>
                <w:rFonts w:hint="eastAsia"/>
                <w:sz w:val="18"/>
              </w:rPr>
              <w:t xml:space="preserve"> </w:t>
            </w:r>
            <w:r w:rsidRPr="00905768">
              <w:rPr>
                <w:rFonts w:hint="eastAsia"/>
                <w:sz w:val="18"/>
              </w:rPr>
              <w:t>nm</w:t>
            </w:r>
            <w:r w:rsidRPr="00905768">
              <w:rPr>
                <w:rFonts w:hint="eastAsia"/>
                <w:sz w:val="18"/>
              </w:rPr>
              <w:t>。</w:t>
            </w:r>
            <w:r w:rsidRPr="00905768">
              <w:rPr>
                <w:rFonts w:hint="eastAsia"/>
                <w:sz w:val="18"/>
              </w:rPr>
              <w:br/>
            </w:r>
          </w:p>
        </w:tc>
        <w:tc>
          <w:tcPr>
            <w:tcW w:w="3030" w:type="dxa"/>
          </w:tcPr>
          <w:p w:rsidR="009D27FA" w:rsidRPr="007D7331" w:rsidRDefault="009D27FA" w:rsidP="00180BA1">
            <w:pPr>
              <w:spacing w:line="360" w:lineRule="auto"/>
              <w:ind w:rightChars="-244" w:right="-512"/>
              <w:rPr>
                <w:sz w:val="18"/>
              </w:rPr>
            </w:pPr>
            <w:r>
              <w:rPr>
                <w:rFonts w:hint="eastAsia"/>
                <w:sz w:val="18"/>
              </w:rPr>
              <w:t>无</w:t>
            </w:r>
            <w:r w:rsidRPr="00905768">
              <w:rPr>
                <w:rFonts w:hint="eastAsia"/>
                <w:sz w:val="18"/>
              </w:rPr>
              <w:t>可见</w:t>
            </w:r>
            <w:r>
              <w:rPr>
                <w:rFonts w:hint="eastAsia"/>
                <w:sz w:val="18"/>
              </w:rPr>
              <w:t>损伤</w:t>
            </w:r>
            <w:r w:rsidRPr="00905768">
              <w:rPr>
                <w:rFonts w:hint="eastAsia"/>
                <w:sz w:val="18"/>
              </w:rPr>
              <w:t>。</w:t>
            </w:r>
            <w:r w:rsidRPr="00905768">
              <w:rPr>
                <w:rFonts w:hint="eastAsia"/>
                <w:sz w:val="18"/>
              </w:rPr>
              <w:br/>
            </w:r>
            <w:r w:rsidRPr="00905768">
              <w:rPr>
                <w:rFonts w:hint="eastAsia"/>
                <w:sz w:val="18"/>
              </w:rPr>
              <w:t>衰减变化：</w:t>
            </w:r>
            <w:r>
              <w:rPr>
                <w:rFonts w:hint="eastAsia"/>
                <w:sz w:val="18"/>
              </w:rPr>
              <w:t>－</w:t>
            </w:r>
            <w:r w:rsidRPr="00905768">
              <w:rPr>
                <w:rFonts w:hint="eastAsia"/>
                <w:sz w:val="18"/>
              </w:rPr>
              <w:t>0.001 dB @ 1</w:t>
            </w:r>
            <w:r>
              <w:rPr>
                <w:rFonts w:hint="eastAsia"/>
                <w:sz w:val="18"/>
              </w:rPr>
              <w:t xml:space="preserve"> </w:t>
            </w:r>
            <w:r w:rsidRPr="00905768">
              <w:rPr>
                <w:rFonts w:hint="eastAsia"/>
                <w:sz w:val="18"/>
              </w:rPr>
              <w:t>550 nm</w:t>
            </w:r>
          </w:p>
        </w:tc>
      </w:tr>
      <w:tr w:rsidR="009D27FA" w:rsidTr="00180BA1">
        <w:tc>
          <w:tcPr>
            <w:tcW w:w="502" w:type="dxa"/>
          </w:tcPr>
          <w:p w:rsidR="009D27FA" w:rsidRDefault="009D27FA" w:rsidP="00180BA1">
            <w:pPr>
              <w:spacing w:line="360" w:lineRule="auto"/>
              <w:ind w:rightChars="-244" w:right="-512" w:firstLineChars="100" w:firstLine="180"/>
              <w:rPr>
                <w:sz w:val="18"/>
              </w:rPr>
            </w:pPr>
          </w:p>
          <w:p w:rsidR="009D27FA" w:rsidRPr="007D7331" w:rsidRDefault="009D27FA" w:rsidP="00180BA1">
            <w:pPr>
              <w:spacing w:line="360" w:lineRule="auto"/>
              <w:ind w:rightChars="-244" w:right="-512" w:firstLineChars="100" w:firstLine="180"/>
              <w:rPr>
                <w:sz w:val="18"/>
              </w:rPr>
            </w:pPr>
            <w:r>
              <w:rPr>
                <w:rFonts w:hint="eastAsia"/>
                <w:sz w:val="18"/>
              </w:rPr>
              <w:t>6</w:t>
            </w:r>
          </w:p>
        </w:tc>
        <w:tc>
          <w:tcPr>
            <w:tcW w:w="1276" w:type="dxa"/>
          </w:tcPr>
          <w:p w:rsidR="009D27FA" w:rsidRDefault="009D27FA" w:rsidP="00180BA1">
            <w:pPr>
              <w:spacing w:line="360" w:lineRule="auto"/>
              <w:ind w:rightChars="-244" w:right="-512" w:firstLineChars="50" w:firstLine="90"/>
              <w:rPr>
                <w:sz w:val="18"/>
              </w:rPr>
            </w:pPr>
          </w:p>
          <w:p w:rsidR="009D27FA" w:rsidRDefault="009D27FA" w:rsidP="00180BA1">
            <w:pPr>
              <w:spacing w:line="360" w:lineRule="auto"/>
              <w:ind w:rightChars="-244" w:right="-512" w:firstLineChars="50" w:firstLine="90"/>
              <w:rPr>
                <w:sz w:val="18"/>
              </w:rPr>
            </w:pPr>
            <w:r>
              <w:rPr>
                <w:rFonts w:hint="eastAsia"/>
                <w:sz w:val="18"/>
              </w:rPr>
              <w:t>高低温光缆</w:t>
            </w:r>
          </w:p>
          <w:p w:rsidR="009D27FA" w:rsidRPr="007D7331" w:rsidRDefault="009D27FA" w:rsidP="00180BA1">
            <w:pPr>
              <w:spacing w:line="360" w:lineRule="auto"/>
              <w:ind w:rightChars="-244" w:right="-512" w:firstLineChars="50" w:firstLine="90"/>
              <w:rPr>
                <w:sz w:val="18"/>
              </w:rPr>
            </w:pPr>
            <w:r>
              <w:rPr>
                <w:rFonts w:hint="eastAsia"/>
                <w:sz w:val="18"/>
              </w:rPr>
              <w:t>弯曲试验</w:t>
            </w:r>
          </w:p>
        </w:tc>
        <w:tc>
          <w:tcPr>
            <w:tcW w:w="2902" w:type="dxa"/>
          </w:tcPr>
          <w:p w:rsidR="009D27FA" w:rsidRDefault="009D27FA" w:rsidP="00180BA1">
            <w:pPr>
              <w:spacing w:line="360" w:lineRule="auto"/>
              <w:ind w:rightChars="-244" w:right="-512"/>
              <w:rPr>
                <w:sz w:val="18"/>
              </w:rPr>
            </w:pPr>
          </w:p>
          <w:p w:rsidR="009D27FA" w:rsidRPr="007D7331" w:rsidRDefault="009D27FA" w:rsidP="00180BA1">
            <w:pPr>
              <w:spacing w:line="360" w:lineRule="auto"/>
              <w:ind w:rightChars="-244" w:right="-512"/>
              <w:rPr>
                <w:sz w:val="18"/>
              </w:rPr>
            </w:pPr>
            <w:r w:rsidRPr="00B62AEB">
              <w:rPr>
                <w:sz w:val="18"/>
              </w:rPr>
              <w:t>试验温度：－</w:t>
            </w:r>
            <w:r w:rsidRPr="00B62AEB">
              <w:rPr>
                <w:sz w:val="18"/>
              </w:rPr>
              <w:t>30</w:t>
            </w:r>
            <w:r>
              <w:rPr>
                <w:rFonts w:hint="eastAsia"/>
                <w:sz w:val="18"/>
              </w:rPr>
              <w:t xml:space="preserve"> </w:t>
            </w:r>
            <w:r w:rsidRPr="00B62AEB">
              <w:rPr>
                <w:sz w:val="18"/>
              </w:rPr>
              <w:t>℃</w:t>
            </w:r>
            <w:r w:rsidRPr="00B62AEB">
              <w:rPr>
                <w:sz w:val="18"/>
              </w:rPr>
              <w:t>和</w:t>
            </w:r>
            <w:r>
              <w:rPr>
                <w:rFonts w:hint="eastAsia"/>
                <w:sz w:val="18"/>
              </w:rPr>
              <w:t>＋</w:t>
            </w:r>
            <w:r w:rsidRPr="00B62AEB">
              <w:rPr>
                <w:sz w:val="18"/>
              </w:rPr>
              <w:t>60</w:t>
            </w:r>
            <w:r>
              <w:rPr>
                <w:rFonts w:hint="eastAsia"/>
                <w:sz w:val="18"/>
              </w:rPr>
              <w:t xml:space="preserve"> </w:t>
            </w:r>
            <w:r w:rsidRPr="00B62AEB">
              <w:rPr>
                <w:rFonts w:ascii="宋体" w:hAnsi="宋体" w:cs="宋体" w:hint="eastAsia"/>
                <w:sz w:val="18"/>
              </w:rPr>
              <w:t>℃</w:t>
            </w:r>
            <w:r w:rsidRPr="00B62AEB">
              <w:rPr>
                <w:sz w:val="18"/>
              </w:rPr>
              <w:br/>
            </w:r>
            <w:r>
              <w:rPr>
                <w:rFonts w:hint="eastAsia"/>
                <w:sz w:val="18"/>
              </w:rPr>
              <w:t>温度</w:t>
            </w:r>
            <w:r w:rsidRPr="00B62AEB">
              <w:rPr>
                <w:sz w:val="18"/>
              </w:rPr>
              <w:t>持续时间</w:t>
            </w:r>
            <w:r>
              <w:rPr>
                <w:rFonts w:hint="eastAsia"/>
                <w:sz w:val="18"/>
              </w:rPr>
              <w:t>：</w:t>
            </w:r>
            <w:r w:rsidRPr="00B62AEB">
              <w:rPr>
                <w:sz w:val="18"/>
              </w:rPr>
              <w:t>4</w:t>
            </w:r>
            <w:r w:rsidRPr="00B62AEB">
              <w:rPr>
                <w:sz w:val="18"/>
              </w:rPr>
              <w:t>小时</w:t>
            </w:r>
          </w:p>
        </w:tc>
        <w:tc>
          <w:tcPr>
            <w:tcW w:w="2910" w:type="dxa"/>
          </w:tcPr>
          <w:p w:rsidR="009D27FA" w:rsidRDefault="009D27FA" w:rsidP="00180BA1">
            <w:pPr>
              <w:spacing w:line="360" w:lineRule="auto"/>
              <w:ind w:rightChars="-244" w:right="-512"/>
              <w:rPr>
                <w:sz w:val="18"/>
              </w:rPr>
            </w:pPr>
          </w:p>
          <w:p w:rsidR="009D27FA" w:rsidRPr="007D7331" w:rsidRDefault="009D27FA" w:rsidP="00180BA1">
            <w:pPr>
              <w:spacing w:line="360" w:lineRule="auto"/>
              <w:ind w:rightChars="-244" w:right="-512"/>
              <w:rPr>
                <w:sz w:val="18"/>
              </w:rPr>
            </w:pPr>
            <w:r w:rsidRPr="00B62AEB">
              <w:rPr>
                <w:sz w:val="18"/>
              </w:rPr>
              <w:t>衰减变化</w:t>
            </w:r>
            <w:r w:rsidRPr="00905768">
              <w:rPr>
                <w:rFonts w:hint="eastAsia"/>
                <w:sz w:val="18"/>
              </w:rPr>
              <w:t>≤</w:t>
            </w:r>
            <w:r w:rsidRPr="00B62AEB">
              <w:rPr>
                <w:sz w:val="18"/>
              </w:rPr>
              <w:t>0.1 dB @ 1</w:t>
            </w:r>
            <w:r>
              <w:rPr>
                <w:rFonts w:hint="eastAsia"/>
                <w:sz w:val="18"/>
              </w:rPr>
              <w:t xml:space="preserve"> </w:t>
            </w:r>
            <w:r w:rsidRPr="00B62AEB">
              <w:rPr>
                <w:sz w:val="18"/>
              </w:rPr>
              <w:t>550</w:t>
            </w:r>
            <w:r>
              <w:rPr>
                <w:rFonts w:hint="eastAsia"/>
                <w:sz w:val="18"/>
              </w:rPr>
              <w:t xml:space="preserve"> </w:t>
            </w:r>
            <w:r w:rsidRPr="00B62AEB">
              <w:rPr>
                <w:sz w:val="18"/>
              </w:rPr>
              <w:t>nm</w:t>
            </w:r>
            <w:r w:rsidRPr="008B2242">
              <w:rPr>
                <w:rFonts w:hint="eastAsia"/>
                <w:sz w:val="18"/>
              </w:rPr>
              <w:t>。</w:t>
            </w:r>
            <w:r w:rsidRPr="008B2242">
              <w:rPr>
                <w:rFonts w:hint="eastAsia"/>
                <w:sz w:val="18"/>
              </w:rPr>
              <w:br/>
            </w:r>
          </w:p>
        </w:tc>
        <w:tc>
          <w:tcPr>
            <w:tcW w:w="3030" w:type="dxa"/>
          </w:tcPr>
          <w:p w:rsidR="009D27FA" w:rsidRPr="007D7331" w:rsidRDefault="009D27FA" w:rsidP="00180BA1">
            <w:pPr>
              <w:spacing w:line="360" w:lineRule="auto"/>
              <w:ind w:rightChars="-244" w:right="-512"/>
              <w:rPr>
                <w:sz w:val="18"/>
              </w:rPr>
            </w:pPr>
            <w:r w:rsidRPr="008B2242">
              <w:rPr>
                <w:rFonts w:hint="eastAsia"/>
                <w:sz w:val="18"/>
              </w:rPr>
              <w:t>衰减变化：</w:t>
            </w:r>
            <w:r w:rsidRPr="008B2242">
              <w:rPr>
                <w:rFonts w:hint="eastAsia"/>
                <w:sz w:val="18"/>
              </w:rPr>
              <w:br/>
            </w:r>
            <w:r w:rsidRPr="008B2242">
              <w:rPr>
                <w:rFonts w:hint="eastAsia"/>
                <w:sz w:val="18"/>
              </w:rPr>
              <w:t>冷弯</w:t>
            </w:r>
            <w:r w:rsidRPr="008B2242">
              <w:rPr>
                <w:rFonts w:hint="eastAsia"/>
                <w:sz w:val="18"/>
              </w:rPr>
              <w:t>0.037 dB @ 1</w:t>
            </w:r>
            <w:r>
              <w:rPr>
                <w:rFonts w:hint="eastAsia"/>
                <w:sz w:val="18"/>
              </w:rPr>
              <w:t xml:space="preserve"> </w:t>
            </w:r>
            <w:r w:rsidRPr="008B2242">
              <w:rPr>
                <w:rFonts w:hint="eastAsia"/>
                <w:sz w:val="18"/>
              </w:rPr>
              <w:t>550 nm</w:t>
            </w:r>
            <w:r w:rsidRPr="008B2242">
              <w:rPr>
                <w:rFonts w:hint="eastAsia"/>
                <w:sz w:val="18"/>
              </w:rPr>
              <w:br/>
            </w:r>
            <w:r w:rsidRPr="008B2242">
              <w:rPr>
                <w:rFonts w:hint="eastAsia"/>
                <w:sz w:val="18"/>
              </w:rPr>
              <w:t>热弯</w:t>
            </w:r>
            <w:r w:rsidRPr="008B2242">
              <w:rPr>
                <w:rFonts w:hint="eastAsia"/>
                <w:sz w:val="18"/>
              </w:rPr>
              <w:t>0.023 dB @ 1</w:t>
            </w:r>
            <w:r>
              <w:rPr>
                <w:rFonts w:hint="eastAsia"/>
                <w:sz w:val="18"/>
              </w:rPr>
              <w:t xml:space="preserve"> </w:t>
            </w:r>
            <w:r w:rsidRPr="008B2242">
              <w:rPr>
                <w:rFonts w:hint="eastAsia"/>
                <w:sz w:val="18"/>
              </w:rPr>
              <w:t>550</w:t>
            </w:r>
            <w:r>
              <w:rPr>
                <w:rFonts w:hint="eastAsia"/>
                <w:sz w:val="18"/>
              </w:rPr>
              <w:t xml:space="preserve"> </w:t>
            </w:r>
            <w:r w:rsidRPr="008B2242">
              <w:rPr>
                <w:rFonts w:hint="eastAsia"/>
                <w:sz w:val="18"/>
              </w:rPr>
              <w:t>nm</w:t>
            </w:r>
            <w:r w:rsidRPr="008B2242">
              <w:rPr>
                <w:rFonts w:hint="eastAsia"/>
                <w:sz w:val="18"/>
              </w:rPr>
              <w:t>，</w:t>
            </w:r>
            <w:r w:rsidRPr="008B2242">
              <w:rPr>
                <w:rFonts w:hint="eastAsia"/>
                <w:sz w:val="18"/>
              </w:rPr>
              <w:br/>
            </w:r>
            <w:r>
              <w:rPr>
                <w:rFonts w:hint="eastAsia"/>
                <w:sz w:val="18"/>
              </w:rPr>
              <w:t>光</w:t>
            </w:r>
            <w:r w:rsidRPr="008B2242">
              <w:rPr>
                <w:rFonts w:hint="eastAsia"/>
                <w:sz w:val="18"/>
              </w:rPr>
              <w:t>缆</w:t>
            </w:r>
            <w:r>
              <w:rPr>
                <w:rFonts w:hint="eastAsia"/>
                <w:sz w:val="18"/>
              </w:rPr>
              <w:t>元件无损伤。</w:t>
            </w:r>
          </w:p>
        </w:tc>
      </w:tr>
      <w:tr w:rsidR="009D27FA" w:rsidTr="00180BA1">
        <w:tc>
          <w:tcPr>
            <w:tcW w:w="502" w:type="dxa"/>
          </w:tcPr>
          <w:p w:rsidR="009D27FA" w:rsidRPr="007D7331" w:rsidRDefault="009D27FA" w:rsidP="00180BA1">
            <w:pPr>
              <w:spacing w:line="360" w:lineRule="auto"/>
              <w:ind w:rightChars="-244" w:right="-512" w:firstLineChars="100" w:firstLine="180"/>
              <w:rPr>
                <w:sz w:val="18"/>
              </w:rPr>
            </w:pPr>
            <w:r>
              <w:rPr>
                <w:rFonts w:hint="eastAsia"/>
                <w:sz w:val="18"/>
              </w:rPr>
              <w:t>7</w:t>
            </w:r>
          </w:p>
        </w:tc>
        <w:tc>
          <w:tcPr>
            <w:tcW w:w="1276" w:type="dxa"/>
          </w:tcPr>
          <w:p w:rsidR="009D27FA" w:rsidRPr="007D7331" w:rsidRDefault="009D27FA" w:rsidP="00180BA1">
            <w:pPr>
              <w:spacing w:line="360" w:lineRule="auto"/>
              <w:ind w:rightChars="-244" w:right="-512" w:firstLineChars="100" w:firstLine="180"/>
              <w:rPr>
                <w:sz w:val="18"/>
              </w:rPr>
            </w:pPr>
            <w:r>
              <w:rPr>
                <w:rFonts w:hint="eastAsia"/>
                <w:sz w:val="18"/>
              </w:rPr>
              <w:t>渗</w:t>
            </w:r>
            <w:r>
              <w:rPr>
                <w:rFonts w:hint="eastAsia"/>
                <w:sz w:val="18"/>
              </w:rPr>
              <w:t xml:space="preserve">  </w:t>
            </w:r>
            <w:r>
              <w:rPr>
                <w:rFonts w:hint="eastAsia"/>
                <w:sz w:val="18"/>
              </w:rPr>
              <w:t>水</w:t>
            </w:r>
          </w:p>
        </w:tc>
        <w:tc>
          <w:tcPr>
            <w:tcW w:w="2902" w:type="dxa"/>
          </w:tcPr>
          <w:p w:rsidR="009D27FA" w:rsidRDefault="009D27FA" w:rsidP="00180BA1">
            <w:pPr>
              <w:spacing w:line="360" w:lineRule="auto"/>
              <w:ind w:rightChars="-244" w:right="-512"/>
              <w:rPr>
                <w:sz w:val="18"/>
              </w:rPr>
            </w:pPr>
            <w:r w:rsidRPr="00E60C93">
              <w:rPr>
                <w:rFonts w:hint="eastAsia"/>
                <w:sz w:val="18"/>
              </w:rPr>
              <w:t>1</w:t>
            </w:r>
            <w:r>
              <w:rPr>
                <w:rFonts w:hint="eastAsia"/>
                <w:sz w:val="18"/>
              </w:rPr>
              <w:t xml:space="preserve"> </w:t>
            </w:r>
            <w:r w:rsidRPr="00E60C93">
              <w:rPr>
                <w:rFonts w:hint="eastAsia"/>
                <w:sz w:val="18"/>
              </w:rPr>
              <w:t>m</w:t>
            </w:r>
            <w:r w:rsidRPr="00E60C93">
              <w:rPr>
                <w:rFonts w:hint="eastAsia"/>
                <w:sz w:val="18"/>
              </w:rPr>
              <w:t>水头，</w:t>
            </w:r>
            <w:r w:rsidRPr="00E60C93">
              <w:rPr>
                <w:rFonts w:hint="eastAsia"/>
                <w:sz w:val="18"/>
              </w:rPr>
              <w:t>3</w:t>
            </w:r>
            <w:r>
              <w:rPr>
                <w:rFonts w:hint="eastAsia"/>
                <w:sz w:val="18"/>
              </w:rPr>
              <w:t xml:space="preserve"> </w:t>
            </w:r>
            <w:r w:rsidRPr="00E60C93">
              <w:rPr>
                <w:rFonts w:hint="eastAsia"/>
                <w:sz w:val="18"/>
              </w:rPr>
              <w:t>m</w:t>
            </w:r>
            <w:r w:rsidRPr="00E60C93">
              <w:rPr>
                <w:rFonts w:hint="eastAsia"/>
                <w:sz w:val="18"/>
              </w:rPr>
              <w:t>样品，</w:t>
            </w:r>
            <w:r>
              <w:rPr>
                <w:rFonts w:hint="eastAsia"/>
                <w:sz w:val="18"/>
              </w:rPr>
              <w:t>24</w:t>
            </w:r>
            <w:r>
              <w:rPr>
                <w:rFonts w:hint="eastAsia"/>
                <w:sz w:val="18"/>
              </w:rPr>
              <w:t>小时</w:t>
            </w:r>
          </w:p>
          <w:p w:rsidR="009D27FA" w:rsidRPr="007D7331" w:rsidRDefault="009D27FA" w:rsidP="00180BA1">
            <w:pPr>
              <w:spacing w:line="360" w:lineRule="auto"/>
              <w:ind w:rightChars="-244" w:right="-512"/>
              <w:rPr>
                <w:sz w:val="18"/>
              </w:rPr>
            </w:pPr>
            <w:r w:rsidRPr="00E60C93">
              <w:rPr>
                <w:rFonts w:hint="eastAsia"/>
                <w:sz w:val="18"/>
              </w:rPr>
              <w:t>3</w:t>
            </w:r>
            <w:r>
              <w:rPr>
                <w:rFonts w:hint="eastAsia"/>
                <w:sz w:val="18"/>
              </w:rPr>
              <w:t>%</w:t>
            </w:r>
            <w:r>
              <w:rPr>
                <w:rFonts w:hint="eastAsia"/>
                <w:sz w:val="18"/>
              </w:rPr>
              <w:t>海水</w:t>
            </w:r>
          </w:p>
        </w:tc>
        <w:tc>
          <w:tcPr>
            <w:tcW w:w="2910" w:type="dxa"/>
          </w:tcPr>
          <w:p w:rsidR="009D27FA" w:rsidRPr="00704E2C" w:rsidRDefault="009D27FA" w:rsidP="00180BA1">
            <w:pPr>
              <w:spacing w:line="360" w:lineRule="auto"/>
              <w:ind w:rightChars="-244" w:right="-512"/>
              <w:rPr>
                <w:sz w:val="18"/>
              </w:rPr>
            </w:pPr>
            <w:r w:rsidRPr="00704E2C">
              <w:rPr>
                <w:rFonts w:hint="eastAsia"/>
                <w:sz w:val="18"/>
              </w:rPr>
              <w:t>缆芯不应有水通过</w:t>
            </w:r>
            <w:r>
              <w:rPr>
                <w:rFonts w:hint="eastAsia"/>
                <w:sz w:val="18"/>
              </w:rPr>
              <w:t>。</w:t>
            </w:r>
            <w:r w:rsidRPr="00704E2C">
              <w:rPr>
                <w:rFonts w:hint="eastAsia"/>
                <w:sz w:val="18"/>
              </w:rPr>
              <w:br/>
            </w:r>
          </w:p>
        </w:tc>
        <w:tc>
          <w:tcPr>
            <w:tcW w:w="3030" w:type="dxa"/>
          </w:tcPr>
          <w:p w:rsidR="009D27FA" w:rsidRPr="007D7331" w:rsidRDefault="009D27FA" w:rsidP="00180BA1">
            <w:pPr>
              <w:spacing w:line="360" w:lineRule="auto"/>
              <w:ind w:rightChars="-244" w:right="-512"/>
              <w:rPr>
                <w:sz w:val="18"/>
              </w:rPr>
            </w:pPr>
            <w:r>
              <w:rPr>
                <w:rFonts w:hint="eastAsia"/>
                <w:sz w:val="18"/>
              </w:rPr>
              <w:t>试验后</w:t>
            </w:r>
            <w:r w:rsidRPr="00704E2C">
              <w:rPr>
                <w:rFonts w:hint="eastAsia"/>
                <w:sz w:val="18"/>
              </w:rPr>
              <w:t>样品远端无泄漏</w:t>
            </w:r>
            <w:r>
              <w:rPr>
                <w:rFonts w:hint="eastAsia"/>
                <w:sz w:val="18"/>
              </w:rPr>
              <w:t>。</w:t>
            </w:r>
          </w:p>
        </w:tc>
      </w:tr>
      <w:tr w:rsidR="009D27FA" w:rsidTr="00180BA1">
        <w:tc>
          <w:tcPr>
            <w:tcW w:w="502" w:type="dxa"/>
          </w:tcPr>
          <w:p w:rsidR="009D27FA" w:rsidRPr="007D7331" w:rsidRDefault="009D27FA" w:rsidP="00180BA1">
            <w:pPr>
              <w:spacing w:line="360" w:lineRule="auto"/>
              <w:ind w:rightChars="-244" w:right="-512" w:firstLineChars="100" w:firstLine="180"/>
              <w:rPr>
                <w:sz w:val="18"/>
              </w:rPr>
            </w:pPr>
            <w:r>
              <w:rPr>
                <w:rFonts w:hint="eastAsia"/>
                <w:sz w:val="18"/>
              </w:rPr>
              <w:t>8</w:t>
            </w:r>
          </w:p>
        </w:tc>
        <w:tc>
          <w:tcPr>
            <w:tcW w:w="1276" w:type="dxa"/>
          </w:tcPr>
          <w:p w:rsidR="009D27FA" w:rsidRPr="007D7331" w:rsidRDefault="009D27FA" w:rsidP="00180BA1">
            <w:pPr>
              <w:spacing w:line="360" w:lineRule="auto"/>
              <w:ind w:rightChars="-244" w:right="-512"/>
              <w:rPr>
                <w:sz w:val="18"/>
              </w:rPr>
            </w:pPr>
            <w:r>
              <w:rPr>
                <w:rFonts w:hint="eastAsia"/>
                <w:sz w:val="18"/>
              </w:rPr>
              <w:t>温度循环试验</w:t>
            </w:r>
          </w:p>
        </w:tc>
        <w:tc>
          <w:tcPr>
            <w:tcW w:w="2902" w:type="dxa"/>
          </w:tcPr>
          <w:p w:rsidR="009D27FA" w:rsidRDefault="009D27FA" w:rsidP="00180BA1">
            <w:pPr>
              <w:spacing w:line="360" w:lineRule="auto"/>
              <w:ind w:rightChars="-244" w:right="-512"/>
              <w:rPr>
                <w:rFonts w:ascii="宋体" w:hAnsi="宋体" w:cs="宋体"/>
                <w:sz w:val="18"/>
              </w:rPr>
            </w:pPr>
            <w:r w:rsidRPr="00704E2C">
              <w:rPr>
                <w:rFonts w:hint="eastAsia"/>
                <w:sz w:val="18"/>
              </w:rPr>
              <w:t>温度：</w:t>
            </w:r>
            <w:r w:rsidRPr="00B62AEB">
              <w:rPr>
                <w:sz w:val="18"/>
              </w:rPr>
              <w:t>－</w:t>
            </w:r>
            <w:r w:rsidRPr="00704E2C">
              <w:rPr>
                <w:rFonts w:hint="eastAsia"/>
                <w:sz w:val="18"/>
              </w:rPr>
              <w:t>40</w:t>
            </w:r>
            <w:r>
              <w:rPr>
                <w:rFonts w:hint="eastAsia"/>
                <w:sz w:val="18"/>
              </w:rPr>
              <w:t xml:space="preserve"> </w:t>
            </w:r>
            <w:r w:rsidRPr="00B62AEB">
              <w:rPr>
                <w:rFonts w:ascii="宋体" w:hAnsi="宋体" w:cs="宋体" w:hint="eastAsia"/>
                <w:sz w:val="18"/>
              </w:rPr>
              <w:t>℃</w:t>
            </w:r>
            <w:r>
              <w:rPr>
                <w:rFonts w:ascii="宋体" w:hAnsi="宋体" w:cs="宋体" w:hint="eastAsia"/>
                <w:sz w:val="18"/>
              </w:rPr>
              <w:t>～</w:t>
            </w:r>
            <w:r>
              <w:rPr>
                <w:rFonts w:hint="eastAsia"/>
                <w:sz w:val="18"/>
              </w:rPr>
              <w:t>＋</w:t>
            </w:r>
            <w:r>
              <w:rPr>
                <w:rFonts w:hint="eastAsia"/>
                <w:sz w:val="18"/>
              </w:rPr>
              <w:t>7</w:t>
            </w:r>
            <w:r w:rsidRPr="00B62AEB">
              <w:rPr>
                <w:sz w:val="18"/>
              </w:rPr>
              <w:t>0</w:t>
            </w:r>
            <w:r>
              <w:rPr>
                <w:rFonts w:hint="eastAsia"/>
                <w:sz w:val="18"/>
              </w:rPr>
              <w:t xml:space="preserve"> </w:t>
            </w:r>
            <w:r w:rsidRPr="00B62AEB">
              <w:rPr>
                <w:rFonts w:ascii="宋体" w:hAnsi="宋体" w:cs="宋体" w:hint="eastAsia"/>
                <w:sz w:val="18"/>
              </w:rPr>
              <w:t>℃</w:t>
            </w:r>
          </w:p>
          <w:p w:rsidR="009D27FA" w:rsidRPr="007D7331" w:rsidRDefault="009D27FA" w:rsidP="00180BA1">
            <w:pPr>
              <w:spacing w:line="360" w:lineRule="auto"/>
              <w:ind w:rightChars="-244" w:right="-512"/>
              <w:rPr>
                <w:sz w:val="18"/>
              </w:rPr>
            </w:pPr>
            <w:r w:rsidRPr="00704E2C">
              <w:rPr>
                <w:rFonts w:hint="eastAsia"/>
                <w:sz w:val="18"/>
              </w:rPr>
              <w:t>循环</w:t>
            </w:r>
            <w:r>
              <w:rPr>
                <w:rFonts w:hint="eastAsia"/>
                <w:sz w:val="18"/>
              </w:rPr>
              <w:t>次</w:t>
            </w:r>
            <w:r w:rsidRPr="00704E2C">
              <w:rPr>
                <w:rFonts w:hint="eastAsia"/>
                <w:sz w:val="18"/>
              </w:rPr>
              <w:t>数：</w:t>
            </w:r>
            <w:r w:rsidRPr="00704E2C">
              <w:rPr>
                <w:rFonts w:hint="eastAsia"/>
                <w:sz w:val="18"/>
              </w:rPr>
              <w:t>2</w:t>
            </w:r>
            <w:r>
              <w:rPr>
                <w:rFonts w:hint="eastAsia"/>
                <w:sz w:val="18"/>
              </w:rPr>
              <w:t>次</w:t>
            </w:r>
          </w:p>
        </w:tc>
        <w:tc>
          <w:tcPr>
            <w:tcW w:w="2910" w:type="dxa"/>
          </w:tcPr>
          <w:p w:rsidR="009D27FA" w:rsidRDefault="009D27FA" w:rsidP="00180BA1">
            <w:pPr>
              <w:spacing w:line="360" w:lineRule="auto"/>
              <w:ind w:rightChars="-244" w:right="-512"/>
              <w:rPr>
                <w:sz w:val="18"/>
              </w:rPr>
            </w:pPr>
            <w:r w:rsidRPr="007D46DF">
              <w:rPr>
                <w:rFonts w:hint="eastAsia"/>
                <w:sz w:val="18"/>
              </w:rPr>
              <w:t>1</w:t>
            </w:r>
            <w:r>
              <w:rPr>
                <w:rFonts w:hint="eastAsia"/>
                <w:sz w:val="18"/>
              </w:rPr>
              <w:t xml:space="preserve"> </w:t>
            </w:r>
            <w:r w:rsidRPr="007D46DF">
              <w:rPr>
                <w:rFonts w:hint="eastAsia"/>
                <w:sz w:val="18"/>
              </w:rPr>
              <w:t>550 nm</w:t>
            </w:r>
            <w:r>
              <w:rPr>
                <w:rFonts w:hint="eastAsia"/>
                <w:sz w:val="18"/>
              </w:rPr>
              <w:t>下</w:t>
            </w:r>
            <w:r w:rsidRPr="007D46DF">
              <w:rPr>
                <w:rFonts w:hint="eastAsia"/>
                <w:sz w:val="18"/>
              </w:rPr>
              <w:t>的衰减变化</w:t>
            </w:r>
            <w:r w:rsidRPr="00905768">
              <w:rPr>
                <w:rFonts w:hint="eastAsia"/>
                <w:sz w:val="18"/>
              </w:rPr>
              <w:t>≤</w:t>
            </w:r>
            <w:r w:rsidRPr="007D46DF">
              <w:rPr>
                <w:rFonts w:hint="eastAsia"/>
                <w:sz w:val="18"/>
              </w:rPr>
              <w:t>0.</w:t>
            </w:r>
            <w:r>
              <w:rPr>
                <w:rFonts w:hint="eastAsia"/>
                <w:sz w:val="18"/>
              </w:rPr>
              <w:t>1</w:t>
            </w:r>
            <w:r w:rsidRPr="007D46DF">
              <w:rPr>
                <w:rFonts w:hint="eastAsia"/>
                <w:sz w:val="18"/>
              </w:rPr>
              <w:t>5 dB</w:t>
            </w:r>
          </w:p>
          <w:p w:rsidR="009D27FA" w:rsidRPr="007D7331" w:rsidRDefault="009D27FA" w:rsidP="00180BA1">
            <w:pPr>
              <w:spacing w:line="360" w:lineRule="auto"/>
              <w:ind w:rightChars="-244" w:right="-512"/>
              <w:rPr>
                <w:sz w:val="18"/>
              </w:rPr>
            </w:pPr>
          </w:p>
        </w:tc>
        <w:tc>
          <w:tcPr>
            <w:tcW w:w="3030" w:type="dxa"/>
          </w:tcPr>
          <w:p w:rsidR="009D27FA" w:rsidRDefault="009D27FA" w:rsidP="00180BA1">
            <w:pPr>
              <w:spacing w:line="360" w:lineRule="auto"/>
              <w:ind w:rightChars="-244" w:right="-512"/>
              <w:rPr>
                <w:sz w:val="18"/>
              </w:rPr>
            </w:pPr>
            <w:r w:rsidRPr="00704E2C">
              <w:rPr>
                <w:rFonts w:hint="eastAsia"/>
                <w:sz w:val="18"/>
              </w:rPr>
              <w:t>最大衰减变化：</w:t>
            </w:r>
            <w:r w:rsidRPr="00704E2C">
              <w:rPr>
                <w:rFonts w:hint="eastAsia"/>
                <w:sz w:val="18"/>
              </w:rPr>
              <w:t>0.041 dB</w:t>
            </w:r>
            <w:r>
              <w:rPr>
                <w:rFonts w:hint="eastAsia"/>
                <w:sz w:val="18"/>
              </w:rPr>
              <w:t>/</w:t>
            </w:r>
            <w:r w:rsidRPr="00704E2C">
              <w:rPr>
                <w:rFonts w:hint="eastAsia"/>
                <w:sz w:val="18"/>
              </w:rPr>
              <w:t>km</w:t>
            </w:r>
          </w:p>
          <w:p w:rsidR="009D27FA" w:rsidRPr="007D7331" w:rsidRDefault="009D27FA" w:rsidP="00180BA1">
            <w:pPr>
              <w:spacing w:line="360" w:lineRule="auto"/>
              <w:ind w:rightChars="-244" w:right="-512"/>
              <w:rPr>
                <w:sz w:val="18"/>
              </w:rPr>
            </w:pPr>
            <w:r w:rsidRPr="00704E2C">
              <w:rPr>
                <w:rFonts w:hint="eastAsia"/>
                <w:sz w:val="18"/>
              </w:rPr>
              <w:t>@ 1</w:t>
            </w:r>
            <w:r>
              <w:rPr>
                <w:rFonts w:hint="eastAsia"/>
                <w:sz w:val="18"/>
              </w:rPr>
              <w:t xml:space="preserve"> </w:t>
            </w:r>
            <w:r w:rsidRPr="00704E2C">
              <w:rPr>
                <w:rFonts w:hint="eastAsia"/>
                <w:sz w:val="18"/>
              </w:rPr>
              <w:t>550</w:t>
            </w:r>
            <w:r>
              <w:rPr>
                <w:rFonts w:hint="eastAsia"/>
                <w:sz w:val="18"/>
              </w:rPr>
              <w:t xml:space="preserve"> nm</w:t>
            </w:r>
          </w:p>
        </w:tc>
      </w:tr>
      <w:tr w:rsidR="009D27FA" w:rsidTr="00180BA1">
        <w:tc>
          <w:tcPr>
            <w:tcW w:w="502" w:type="dxa"/>
          </w:tcPr>
          <w:p w:rsidR="009D27FA" w:rsidRPr="007D7331" w:rsidRDefault="009D27FA" w:rsidP="00180BA1">
            <w:pPr>
              <w:spacing w:line="360" w:lineRule="auto"/>
              <w:ind w:rightChars="-244" w:right="-512" w:firstLineChars="100" w:firstLine="180"/>
              <w:rPr>
                <w:sz w:val="18"/>
              </w:rPr>
            </w:pPr>
            <w:r>
              <w:rPr>
                <w:rFonts w:hint="eastAsia"/>
                <w:sz w:val="18"/>
              </w:rPr>
              <w:t>9</w:t>
            </w:r>
          </w:p>
        </w:tc>
        <w:tc>
          <w:tcPr>
            <w:tcW w:w="1276" w:type="dxa"/>
          </w:tcPr>
          <w:p w:rsidR="009D27FA" w:rsidRPr="007D7331" w:rsidRDefault="009D27FA" w:rsidP="00180BA1">
            <w:pPr>
              <w:spacing w:line="360" w:lineRule="auto"/>
              <w:ind w:rightChars="-244" w:right="-512"/>
              <w:rPr>
                <w:sz w:val="18"/>
              </w:rPr>
            </w:pPr>
            <w:r>
              <w:rPr>
                <w:rFonts w:hint="eastAsia"/>
                <w:sz w:val="18"/>
              </w:rPr>
              <w:t>高温老化试验</w:t>
            </w:r>
          </w:p>
        </w:tc>
        <w:tc>
          <w:tcPr>
            <w:tcW w:w="2902" w:type="dxa"/>
          </w:tcPr>
          <w:p w:rsidR="009D27FA" w:rsidRDefault="009D27FA" w:rsidP="00180BA1">
            <w:pPr>
              <w:spacing w:line="360" w:lineRule="auto"/>
              <w:ind w:rightChars="-244" w:right="-512"/>
              <w:rPr>
                <w:sz w:val="18"/>
              </w:rPr>
            </w:pPr>
            <w:r>
              <w:rPr>
                <w:rFonts w:hint="eastAsia"/>
                <w:sz w:val="18"/>
              </w:rPr>
              <w:t>＋</w:t>
            </w:r>
            <w:r w:rsidRPr="007D46DF">
              <w:rPr>
                <w:rFonts w:hint="eastAsia"/>
                <w:sz w:val="18"/>
              </w:rPr>
              <w:t>85</w:t>
            </w:r>
            <w:r>
              <w:rPr>
                <w:rFonts w:hint="eastAsia"/>
                <w:sz w:val="18"/>
              </w:rPr>
              <w:t xml:space="preserve"> </w:t>
            </w:r>
            <w:r w:rsidRPr="00B62AEB">
              <w:rPr>
                <w:rFonts w:ascii="宋体" w:hAnsi="宋体" w:cs="宋体" w:hint="eastAsia"/>
                <w:sz w:val="18"/>
              </w:rPr>
              <w:t>℃</w:t>
            </w:r>
            <w:r>
              <w:rPr>
                <w:rFonts w:hint="eastAsia"/>
                <w:sz w:val="18"/>
              </w:rPr>
              <w:t>高温</w:t>
            </w:r>
            <w:r w:rsidRPr="007D46DF">
              <w:rPr>
                <w:rFonts w:hint="eastAsia"/>
                <w:sz w:val="18"/>
              </w:rPr>
              <w:t>老化</w:t>
            </w:r>
            <w:r>
              <w:rPr>
                <w:rFonts w:hint="eastAsia"/>
                <w:sz w:val="18"/>
              </w:rPr>
              <w:t>试验</w:t>
            </w:r>
            <w:r w:rsidRPr="007D46DF">
              <w:rPr>
                <w:rFonts w:hint="eastAsia"/>
                <w:sz w:val="18"/>
              </w:rPr>
              <w:t>，</w:t>
            </w:r>
          </w:p>
          <w:p w:rsidR="009D27FA" w:rsidRPr="007D7331" w:rsidRDefault="009D27FA" w:rsidP="00180BA1">
            <w:pPr>
              <w:spacing w:line="360" w:lineRule="auto"/>
              <w:ind w:rightChars="-244" w:right="-512"/>
              <w:rPr>
                <w:sz w:val="18"/>
              </w:rPr>
            </w:pPr>
            <w:r>
              <w:rPr>
                <w:rFonts w:hint="eastAsia"/>
                <w:sz w:val="18"/>
              </w:rPr>
              <w:t>试验持续时间：</w:t>
            </w:r>
            <w:r w:rsidRPr="007D46DF">
              <w:rPr>
                <w:rFonts w:hint="eastAsia"/>
                <w:sz w:val="18"/>
              </w:rPr>
              <w:t>168</w:t>
            </w:r>
            <w:r w:rsidRPr="007D46DF">
              <w:rPr>
                <w:rFonts w:hint="eastAsia"/>
                <w:sz w:val="18"/>
              </w:rPr>
              <w:t>小时</w:t>
            </w:r>
          </w:p>
        </w:tc>
        <w:tc>
          <w:tcPr>
            <w:tcW w:w="2910" w:type="dxa"/>
          </w:tcPr>
          <w:p w:rsidR="009D27FA" w:rsidRPr="007D7331" w:rsidRDefault="009D27FA" w:rsidP="00180BA1">
            <w:pPr>
              <w:spacing w:line="360" w:lineRule="auto"/>
              <w:ind w:rightChars="-244" w:right="-512"/>
              <w:rPr>
                <w:sz w:val="18"/>
              </w:rPr>
            </w:pPr>
            <w:r w:rsidRPr="007D46DF">
              <w:rPr>
                <w:rFonts w:hint="eastAsia"/>
                <w:sz w:val="18"/>
              </w:rPr>
              <w:t>1</w:t>
            </w:r>
            <w:r>
              <w:rPr>
                <w:rFonts w:hint="eastAsia"/>
                <w:sz w:val="18"/>
              </w:rPr>
              <w:t xml:space="preserve"> </w:t>
            </w:r>
            <w:r w:rsidRPr="007D46DF">
              <w:rPr>
                <w:rFonts w:hint="eastAsia"/>
                <w:sz w:val="18"/>
              </w:rPr>
              <w:t>550 nm</w:t>
            </w:r>
            <w:r>
              <w:rPr>
                <w:rFonts w:hint="eastAsia"/>
                <w:sz w:val="18"/>
              </w:rPr>
              <w:t>下</w:t>
            </w:r>
            <w:r w:rsidRPr="007D46DF">
              <w:rPr>
                <w:rFonts w:hint="eastAsia"/>
                <w:sz w:val="18"/>
              </w:rPr>
              <w:t>的衰减变化</w:t>
            </w:r>
            <w:r w:rsidRPr="00905768">
              <w:rPr>
                <w:rFonts w:hint="eastAsia"/>
                <w:sz w:val="18"/>
              </w:rPr>
              <w:t>≤</w:t>
            </w:r>
            <w:r w:rsidRPr="007D46DF">
              <w:rPr>
                <w:rFonts w:hint="eastAsia"/>
                <w:sz w:val="18"/>
              </w:rPr>
              <w:t>0.25 dB</w:t>
            </w:r>
            <w:r w:rsidRPr="007D46DF">
              <w:rPr>
                <w:rFonts w:hint="eastAsia"/>
                <w:sz w:val="18"/>
              </w:rPr>
              <w:br/>
            </w:r>
          </w:p>
        </w:tc>
        <w:tc>
          <w:tcPr>
            <w:tcW w:w="3030" w:type="dxa"/>
          </w:tcPr>
          <w:p w:rsidR="009D27FA" w:rsidRDefault="009D27FA" w:rsidP="00180BA1">
            <w:pPr>
              <w:spacing w:line="360" w:lineRule="auto"/>
              <w:ind w:rightChars="-244" w:right="-512"/>
              <w:rPr>
                <w:sz w:val="18"/>
              </w:rPr>
            </w:pPr>
            <w:r w:rsidRPr="00704E2C">
              <w:rPr>
                <w:rFonts w:hint="eastAsia"/>
                <w:sz w:val="18"/>
              </w:rPr>
              <w:t>衰减变化：</w:t>
            </w:r>
            <w:r w:rsidRPr="00704E2C">
              <w:rPr>
                <w:rFonts w:hint="eastAsia"/>
                <w:sz w:val="18"/>
              </w:rPr>
              <w:t>0.0</w:t>
            </w:r>
            <w:r>
              <w:rPr>
                <w:rFonts w:hint="eastAsia"/>
                <w:sz w:val="18"/>
              </w:rPr>
              <w:t>35</w:t>
            </w:r>
            <w:r w:rsidRPr="00704E2C">
              <w:rPr>
                <w:rFonts w:hint="eastAsia"/>
                <w:sz w:val="18"/>
              </w:rPr>
              <w:t xml:space="preserve"> dB</w:t>
            </w:r>
            <w:r>
              <w:rPr>
                <w:rFonts w:hint="eastAsia"/>
                <w:sz w:val="18"/>
              </w:rPr>
              <w:t>/</w:t>
            </w:r>
            <w:r w:rsidRPr="00704E2C">
              <w:rPr>
                <w:rFonts w:hint="eastAsia"/>
                <w:sz w:val="18"/>
              </w:rPr>
              <w:t>km</w:t>
            </w:r>
          </w:p>
          <w:p w:rsidR="009D27FA" w:rsidRPr="007D7331" w:rsidRDefault="009D27FA" w:rsidP="00180BA1">
            <w:pPr>
              <w:spacing w:line="360" w:lineRule="auto"/>
              <w:ind w:rightChars="-244" w:right="-512"/>
              <w:rPr>
                <w:sz w:val="18"/>
              </w:rPr>
            </w:pPr>
            <w:r w:rsidRPr="00704E2C">
              <w:rPr>
                <w:rFonts w:hint="eastAsia"/>
                <w:sz w:val="18"/>
              </w:rPr>
              <w:t>@ 1</w:t>
            </w:r>
            <w:r>
              <w:rPr>
                <w:rFonts w:hint="eastAsia"/>
                <w:sz w:val="18"/>
              </w:rPr>
              <w:t xml:space="preserve"> </w:t>
            </w:r>
            <w:r w:rsidRPr="00704E2C">
              <w:rPr>
                <w:rFonts w:hint="eastAsia"/>
                <w:sz w:val="18"/>
              </w:rPr>
              <w:t>550</w:t>
            </w:r>
            <w:r>
              <w:rPr>
                <w:rFonts w:hint="eastAsia"/>
                <w:sz w:val="18"/>
              </w:rPr>
              <w:t xml:space="preserve"> nm</w:t>
            </w:r>
          </w:p>
        </w:tc>
      </w:tr>
    </w:tbl>
    <w:p w:rsidR="009D27FA" w:rsidRDefault="009D27FA" w:rsidP="009D27FA">
      <w:pPr>
        <w:spacing w:line="360" w:lineRule="auto"/>
        <w:ind w:leftChars="-171" w:left="-358" w:rightChars="-244" w:right="-512" w:hanging="1"/>
        <w:jc w:val="center"/>
        <w:rPr>
          <w:rFonts w:eastAsia="黑体"/>
          <w:sz w:val="18"/>
        </w:rPr>
      </w:pPr>
    </w:p>
    <w:p w:rsidR="009D27FA" w:rsidRPr="0028640B" w:rsidRDefault="009D27FA" w:rsidP="009D27FA">
      <w:pPr>
        <w:spacing w:line="276" w:lineRule="auto"/>
        <w:jc w:val="center"/>
        <w:rPr>
          <w:sz w:val="24"/>
          <w:szCs w:val="24"/>
        </w:rPr>
      </w:pPr>
      <w:r>
        <w:rPr>
          <w:rFonts w:ascii="Roboto" w:hAnsi="Roboto" w:cs="宋体" w:hint="eastAsia"/>
          <w:b/>
          <w:noProof/>
          <w:color w:val="000000"/>
          <w:kern w:val="0"/>
          <w:sz w:val="16"/>
        </w:rPr>
        <w:drawing>
          <wp:inline distT="0" distB="0" distL="0" distR="0">
            <wp:extent cx="3733800" cy="2619375"/>
            <wp:effectExtent l="0" t="0" r="0"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0" cy="2619375"/>
                    </a:xfrm>
                    <a:prstGeom prst="rect">
                      <a:avLst/>
                    </a:prstGeom>
                    <a:noFill/>
                    <a:ln>
                      <a:noFill/>
                    </a:ln>
                  </pic:spPr>
                </pic:pic>
              </a:graphicData>
            </a:graphic>
          </wp:inline>
        </w:drawing>
      </w:r>
    </w:p>
    <w:p w:rsidR="009D27FA" w:rsidRPr="00A60183" w:rsidRDefault="009D27FA" w:rsidP="009D27FA">
      <w:pPr>
        <w:jc w:val="center"/>
        <w:rPr>
          <w:sz w:val="24"/>
          <w:szCs w:val="24"/>
        </w:rPr>
      </w:pPr>
      <w:r w:rsidRPr="00A60183">
        <w:rPr>
          <w:rFonts w:hint="eastAsia"/>
          <w:sz w:val="24"/>
          <w:szCs w:val="24"/>
        </w:rPr>
        <w:t>图</w:t>
      </w:r>
      <w:r w:rsidRPr="00A60183">
        <w:rPr>
          <w:rFonts w:hint="eastAsia"/>
          <w:sz w:val="24"/>
          <w:szCs w:val="24"/>
        </w:rPr>
        <w:t xml:space="preserve">2  </w:t>
      </w:r>
      <w:r w:rsidRPr="00A60183">
        <w:rPr>
          <w:rFonts w:hint="eastAsia"/>
          <w:sz w:val="24"/>
          <w:szCs w:val="24"/>
        </w:rPr>
        <w:t>拉伸试验图</w:t>
      </w:r>
    </w:p>
    <w:p w:rsidR="009D27FA" w:rsidRDefault="009D27FA" w:rsidP="009D27FA">
      <w:pPr>
        <w:spacing w:line="276" w:lineRule="auto"/>
        <w:jc w:val="center"/>
        <w:rPr>
          <w:sz w:val="24"/>
          <w:szCs w:val="24"/>
        </w:rPr>
      </w:pPr>
    </w:p>
    <w:p w:rsidR="009D27FA" w:rsidRPr="00A60183" w:rsidRDefault="009D27FA" w:rsidP="009D27FA">
      <w:pPr>
        <w:spacing w:line="276" w:lineRule="auto"/>
        <w:ind w:firstLineChars="200" w:firstLine="480"/>
        <w:rPr>
          <w:sz w:val="24"/>
          <w:szCs w:val="24"/>
        </w:rPr>
      </w:pPr>
      <w:r w:rsidRPr="00A60183">
        <w:rPr>
          <w:rFonts w:hint="eastAsia"/>
          <w:sz w:val="24"/>
          <w:szCs w:val="24"/>
        </w:rPr>
        <w:t>图</w:t>
      </w:r>
      <w:r w:rsidRPr="00A60183">
        <w:rPr>
          <w:rFonts w:hint="eastAsia"/>
          <w:sz w:val="24"/>
          <w:szCs w:val="24"/>
        </w:rPr>
        <w:t>2</w:t>
      </w:r>
      <w:r w:rsidRPr="00A60183">
        <w:rPr>
          <w:rFonts w:hint="eastAsia"/>
          <w:sz w:val="24"/>
          <w:szCs w:val="24"/>
        </w:rPr>
        <w:t>显示，光缆在</w:t>
      </w:r>
      <w:r w:rsidRPr="00A60183">
        <w:rPr>
          <w:rFonts w:hint="eastAsia"/>
          <w:sz w:val="24"/>
          <w:szCs w:val="24"/>
        </w:rPr>
        <w:t>0.104%</w:t>
      </w:r>
      <w:r w:rsidRPr="00A60183">
        <w:rPr>
          <w:rFonts w:hint="eastAsia"/>
          <w:sz w:val="24"/>
          <w:szCs w:val="24"/>
        </w:rPr>
        <w:t>光纤应变和</w:t>
      </w:r>
      <w:r w:rsidRPr="00A60183">
        <w:rPr>
          <w:rFonts w:hint="eastAsia"/>
          <w:sz w:val="24"/>
          <w:szCs w:val="24"/>
        </w:rPr>
        <w:t>0.28%</w:t>
      </w:r>
      <w:r w:rsidRPr="00A60183">
        <w:rPr>
          <w:rFonts w:hint="eastAsia"/>
          <w:sz w:val="24"/>
          <w:szCs w:val="24"/>
        </w:rPr>
        <w:t>光缆应变下可以承受</w:t>
      </w:r>
      <w:r w:rsidRPr="00A60183">
        <w:rPr>
          <w:rFonts w:hint="eastAsia"/>
          <w:sz w:val="24"/>
          <w:szCs w:val="24"/>
        </w:rPr>
        <w:t>1 000 N</w:t>
      </w:r>
      <w:r w:rsidRPr="00A60183">
        <w:rPr>
          <w:rFonts w:hint="eastAsia"/>
          <w:sz w:val="24"/>
          <w:szCs w:val="24"/>
        </w:rPr>
        <w:t>的抗拉强度，说明光缆具有较高的抗拉强度，最大功率变化小于</w:t>
      </w:r>
      <w:r w:rsidRPr="00A60183">
        <w:rPr>
          <w:rFonts w:hint="eastAsia"/>
          <w:sz w:val="24"/>
          <w:szCs w:val="24"/>
        </w:rPr>
        <w:t>0.05 dB</w:t>
      </w:r>
      <w:r w:rsidRPr="00A60183">
        <w:rPr>
          <w:rFonts w:hint="eastAsia"/>
          <w:sz w:val="24"/>
          <w:szCs w:val="24"/>
        </w:rPr>
        <w:t>，满足规范要求，有较大的余量。</w:t>
      </w:r>
    </w:p>
    <w:p w:rsidR="009D27FA" w:rsidRPr="00A60183" w:rsidRDefault="009D27FA" w:rsidP="009D27FA">
      <w:pPr>
        <w:spacing w:line="276" w:lineRule="auto"/>
        <w:rPr>
          <w:sz w:val="24"/>
          <w:szCs w:val="24"/>
        </w:rPr>
      </w:pPr>
      <w:r w:rsidRPr="00A60183">
        <w:rPr>
          <w:rFonts w:hint="eastAsia"/>
          <w:sz w:val="24"/>
          <w:szCs w:val="24"/>
        </w:rPr>
        <w:t xml:space="preserve">3.1.1  </w:t>
      </w:r>
      <w:r w:rsidRPr="00A60183">
        <w:rPr>
          <w:rFonts w:hint="eastAsia"/>
          <w:sz w:val="24"/>
          <w:szCs w:val="24"/>
        </w:rPr>
        <w:t>光缆气吹性能</w:t>
      </w:r>
    </w:p>
    <w:p w:rsidR="009D27FA" w:rsidRDefault="009D27FA" w:rsidP="009D27FA">
      <w:pPr>
        <w:spacing w:line="276" w:lineRule="auto"/>
        <w:ind w:firstLineChars="200" w:firstLine="480"/>
        <w:rPr>
          <w:sz w:val="24"/>
          <w:szCs w:val="24"/>
        </w:rPr>
      </w:pPr>
      <w:r w:rsidRPr="00A60183">
        <w:rPr>
          <w:rFonts w:hint="eastAsia"/>
          <w:sz w:val="24"/>
          <w:szCs w:val="24"/>
        </w:rPr>
        <w:t>为了模拟真实场景，科研人员开发出一条光缆气吹管道线路，该线路具有多个</w:t>
      </w:r>
      <w:r w:rsidRPr="00A60183">
        <w:rPr>
          <w:rFonts w:hint="eastAsia"/>
          <w:sz w:val="24"/>
          <w:szCs w:val="24"/>
        </w:rPr>
        <w:t>S</w:t>
      </w:r>
      <w:r w:rsidRPr="00A60183">
        <w:rPr>
          <w:rFonts w:hint="eastAsia"/>
          <w:sz w:val="24"/>
          <w:szCs w:val="24"/>
        </w:rPr>
        <w:t>形弯道、</w:t>
      </w:r>
      <w:r w:rsidRPr="00A60183">
        <w:rPr>
          <w:rFonts w:hint="eastAsia"/>
          <w:sz w:val="24"/>
          <w:szCs w:val="24"/>
        </w:rPr>
        <w:t>U</w:t>
      </w:r>
      <w:r w:rsidRPr="00A60183">
        <w:rPr>
          <w:rFonts w:hint="eastAsia"/>
          <w:sz w:val="24"/>
          <w:szCs w:val="24"/>
        </w:rPr>
        <w:t>形弯道以及</w:t>
      </w:r>
      <w:r w:rsidRPr="00A60183">
        <w:rPr>
          <w:rFonts w:hint="eastAsia"/>
          <w:sz w:val="24"/>
          <w:szCs w:val="24"/>
        </w:rPr>
        <w:t>90</w:t>
      </w:r>
      <w:r w:rsidRPr="00A60183">
        <w:rPr>
          <w:rFonts w:hint="eastAsia"/>
          <w:sz w:val="24"/>
          <w:szCs w:val="24"/>
        </w:rPr>
        <w:t>°、</w:t>
      </w:r>
      <w:r w:rsidRPr="00A60183">
        <w:rPr>
          <w:rFonts w:hint="eastAsia"/>
          <w:sz w:val="24"/>
          <w:szCs w:val="24"/>
        </w:rPr>
        <w:t>45</w:t>
      </w:r>
      <w:r w:rsidRPr="00A60183">
        <w:rPr>
          <w:rFonts w:hint="eastAsia"/>
          <w:sz w:val="24"/>
          <w:szCs w:val="24"/>
        </w:rPr>
        <w:t>°和斜坡，长度为</w:t>
      </w:r>
      <w:r w:rsidRPr="00A60183">
        <w:rPr>
          <w:rFonts w:hint="eastAsia"/>
          <w:sz w:val="24"/>
          <w:szCs w:val="24"/>
        </w:rPr>
        <w:t>2 km</w:t>
      </w:r>
      <w:r w:rsidRPr="00A60183">
        <w:rPr>
          <w:rFonts w:hint="eastAsia"/>
          <w:sz w:val="24"/>
          <w:szCs w:val="24"/>
        </w:rPr>
        <w:t>，是一条非常崎岖的线路。因此它模拟了最坏的情况。图</w:t>
      </w:r>
      <w:r w:rsidRPr="00A60183">
        <w:rPr>
          <w:rFonts w:hint="eastAsia"/>
          <w:sz w:val="24"/>
          <w:szCs w:val="24"/>
        </w:rPr>
        <w:t>3</w:t>
      </w:r>
      <w:r w:rsidRPr="00A60183">
        <w:rPr>
          <w:rFonts w:hint="eastAsia"/>
          <w:sz w:val="24"/>
          <w:szCs w:val="24"/>
        </w:rPr>
        <w:t>示出管道路由。</w:t>
      </w:r>
    </w:p>
    <w:p w:rsidR="009D27FA" w:rsidRDefault="009D27FA" w:rsidP="009D27FA">
      <w:pPr>
        <w:spacing w:line="276" w:lineRule="auto"/>
        <w:jc w:val="center"/>
        <w:rPr>
          <w:sz w:val="24"/>
          <w:szCs w:val="24"/>
        </w:rPr>
      </w:pPr>
      <w:r>
        <w:rPr>
          <w:rFonts w:ascii="Roboto" w:hAnsi="Roboto" w:cs="宋体"/>
          <w:b/>
          <w:noProof/>
          <w:color w:val="000000"/>
          <w:kern w:val="0"/>
          <w:sz w:val="16"/>
        </w:rPr>
        <w:drawing>
          <wp:inline distT="0" distB="0" distL="0" distR="0">
            <wp:extent cx="3800475" cy="2047875"/>
            <wp:effectExtent l="0" t="0" r="9525"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0475" cy="2047875"/>
                    </a:xfrm>
                    <a:prstGeom prst="rect">
                      <a:avLst/>
                    </a:prstGeom>
                    <a:noFill/>
                    <a:ln>
                      <a:noFill/>
                    </a:ln>
                  </pic:spPr>
                </pic:pic>
              </a:graphicData>
            </a:graphic>
          </wp:inline>
        </w:drawing>
      </w:r>
    </w:p>
    <w:p w:rsidR="009D27FA" w:rsidRDefault="009D27FA" w:rsidP="009D27FA">
      <w:pPr>
        <w:spacing w:line="276" w:lineRule="auto"/>
        <w:rPr>
          <w:sz w:val="24"/>
          <w:szCs w:val="24"/>
        </w:rPr>
      </w:pPr>
      <w:r w:rsidRPr="00A60183">
        <w:rPr>
          <w:rFonts w:hint="eastAsia"/>
          <w:sz w:val="24"/>
          <w:szCs w:val="24"/>
        </w:rPr>
        <w:t>图</w:t>
      </w:r>
      <w:r w:rsidRPr="00A60183">
        <w:rPr>
          <w:rFonts w:hint="eastAsia"/>
          <w:sz w:val="24"/>
          <w:szCs w:val="24"/>
        </w:rPr>
        <w:t xml:space="preserve">3  </w:t>
      </w:r>
      <w:r w:rsidRPr="00A60183">
        <w:rPr>
          <w:rFonts w:hint="eastAsia"/>
          <w:sz w:val="24"/>
          <w:szCs w:val="24"/>
        </w:rPr>
        <w:t>具有多个</w:t>
      </w:r>
      <w:r w:rsidRPr="00A60183">
        <w:rPr>
          <w:rFonts w:hint="eastAsia"/>
          <w:sz w:val="24"/>
          <w:szCs w:val="24"/>
        </w:rPr>
        <w:t>S</w:t>
      </w:r>
      <w:r w:rsidRPr="00A60183">
        <w:rPr>
          <w:rFonts w:hint="eastAsia"/>
          <w:sz w:val="24"/>
          <w:szCs w:val="24"/>
        </w:rPr>
        <w:t>形弯道、</w:t>
      </w:r>
      <w:r w:rsidRPr="00A60183">
        <w:rPr>
          <w:rFonts w:hint="eastAsia"/>
          <w:sz w:val="24"/>
          <w:szCs w:val="24"/>
        </w:rPr>
        <w:t>U</w:t>
      </w:r>
      <w:r w:rsidRPr="00A60183">
        <w:rPr>
          <w:rFonts w:hint="eastAsia"/>
          <w:sz w:val="24"/>
          <w:szCs w:val="24"/>
        </w:rPr>
        <w:t>形弯道以及</w:t>
      </w:r>
      <w:r w:rsidRPr="00A60183">
        <w:rPr>
          <w:rFonts w:hint="eastAsia"/>
          <w:sz w:val="24"/>
          <w:szCs w:val="24"/>
        </w:rPr>
        <w:t>90</w:t>
      </w:r>
      <w:r w:rsidRPr="00A60183">
        <w:rPr>
          <w:rFonts w:hint="eastAsia"/>
          <w:sz w:val="24"/>
          <w:szCs w:val="24"/>
        </w:rPr>
        <w:t>°、</w:t>
      </w:r>
      <w:r w:rsidRPr="00A60183">
        <w:rPr>
          <w:rFonts w:hint="eastAsia"/>
          <w:sz w:val="24"/>
          <w:szCs w:val="24"/>
        </w:rPr>
        <w:t>45</w:t>
      </w:r>
      <w:r w:rsidRPr="00A60183">
        <w:rPr>
          <w:rFonts w:hint="eastAsia"/>
          <w:sz w:val="24"/>
          <w:szCs w:val="24"/>
        </w:rPr>
        <w:t>°和倾斜角度的光缆管道路由</w:t>
      </w:r>
    </w:p>
    <w:p w:rsidR="009D27FA" w:rsidRDefault="009D27FA" w:rsidP="009D27FA">
      <w:pPr>
        <w:spacing w:line="276" w:lineRule="auto"/>
        <w:rPr>
          <w:sz w:val="24"/>
          <w:szCs w:val="24"/>
        </w:rPr>
      </w:pPr>
    </w:p>
    <w:p w:rsidR="009D27FA" w:rsidRPr="00A60183" w:rsidRDefault="009D27FA" w:rsidP="009D27FA">
      <w:pPr>
        <w:spacing w:line="276" w:lineRule="auto"/>
        <w:ind w:firstLineChars="200" w:firstLine="480"/>
        <w:rPr>
          <w:sz w:val="24"/>
          <w:szCs w:val="24"/>
        </w:rPr>
      </w:pPr>
      <w:r w:rsidRPr="00A60183">
        <w:rPr>
          <w:rFonts w:hint="eastAsia"/>
          <w:sz w:val="24"/>
          <w:szCs w:val="24"/>
        </w:rPr>
        <w:t>对于大芯数光缆（例如</w:t>
      </w:r>
      <w:r w:rsidRPr="00A60183">
        <w:rPr>
          <w:rFonts w:hint="eastAsia"/>
          <w:sz w:val="24"/>
          <w:szCs w:val="24"/>
        </w:rPr>
        <w:t>432</w:t>
      </w:r>
      <w:r w:rsidRPr="00A60183">
        <w:rPr>
          <w:rFonts w:hint="eastAsia"/>
          <w:sz w:val="24"/>
          <w:szCs w:val="24"/>
        </w:rPr>
        <w:t>芯、</w:t>
      </w:r>
      <w:r w:rsidRPr="00A60183">
        <w:rPr>
          <w:rFonts w:hint="eastAsia"/>
          <w:sz w:val="24"/>
          <w:szCs w:val="24"/>
        </w:rPr>
        <w:t>576</w:t>
      </w:r>
      <w:r w:rsidRPr="00A60183">
        <w:rPr>
          <w:rFonts w:hint="eastAsia"/>
          <w:sz w:val="24"/>
          <w:szCs w:val="24"/>
        </w:rPr>
        <w:t>芯微型管道光缆），气吹距离通常限制为</w:t>
      </w:r>
      <w:r w:rsidRPr="00A60183">
        <w:rPr>
          <w:rFonts w:hint="eastAsia"/>
          <w:sz w:val="24"/>
          <w:szCs w:val="24"/>
        </w:rPr>
        <w:t>500 m</w:t>
      </w:r>
      <w:r w:rsidRPr="00A60183">
        <w:rPr>
          <w:rFonts w:hint="eastAsia"/>
          <w:sz w:val="24"/>
          <w:szCs w:val="24"/>
        </w:rPr>
        <w:t>～</w:t>
      </w:r>
      <w:r w:rsidRPr="00A60183">
        <w:rPr>
          <w:rFonts w:hint="eastAsia"/>
          <w:sz w:val="24"/>
          <w:szCs w:val="24"/>
        </w:rPr>
        <w:t>1 000 m</w:t>
      </w:r>
      <w:r w:rsidRPr="00A60183">
        <w:rPr>
          <w:rFonts w:hint="eastAsia"/>
          <w:sz w:val="24"/>
          <w:szCs w:val="24"/>
        </w:rPr>
        <w:t>。</w:t>
      </w:r>
    </w:p>
    <w:p w:rsidR="009D27FA" w:rsidRDefault="009D27FA" w:rsidP="009D27FA">
      <w:pPr>
        <w:spacing w:line="276" w:lineRule="auto"/>
        <w:ind w:firstLineChars="200" w:firstLine="480"/>
        <w:rPr>
          <w:sz w:val="24"/>
          <w:szCs w:val="24"/>
        </w:rPr>
      </w:pPr>
      <w:r w:rsidRPr="00A60183">
        <w:rPr>
          <w:rFonts w:hint="eastAsia"/>
          <w:sz w:val="24"/>
          <w:szCs w:val="24"/>
        </w:rPr>
        <w:t>将</w:t>
      </w:r>
      <w:r w:rsidRPr="00A60183">
        <w:rPr>
          <w:rFonts w:hint="eastAsia"/>
          <w:sz w:val="24"/>
          <w:szCs w:val="24"/>
        </w:rPr>
        <w:t>432</w:t>
      </w:r>
      <w:r w:rsidRPr="00A60183">
        <w:rPr>
          <w:rFonts w:hint="eastAsia"/>
          <w:sz w:val="24"/>
          <w:szCs w:val="24"/>
        </w:rPr>
        <w:t>芯微型管道光缆气吹到</w:t>
      </w:r>
      <w:r w:rsidRPr="00A60183">
        <w:rPr>
          <w:rFonts w:hint="eastAsia"/>
          <w:sz w:val="24"/>
          <w:szCs w:val="24"/>
        </w:rPr>
        <w:t>10/14 mm</w:t>
      </w:r>
      <w:r w:rsidRPr="00A60183">
        <w:rPr>
          <w:rFonts w:hint="eastAsia"/>
          <w:sz w:val="24"/>
          <w:szCs w:val="24"/>
        </w:rPr>
        <w:t>管道、</w:t>
      </w:r>
      <w:r w:rsidRPr="00A60183">
        <w:rPr>
          <w:rFonts w:hint="eastAsia"/>
          <w:sz w:val="24"/>
          <w:szCs w:val="24"/>
        </w:rPr>
        <w:t>12/16 mm</w:t>
      </w:r>
      <w:r w:rsidRPr="00A60183">
        <w:rPr>
          <w:rFonts w:hint="eastAsia"/>
          <w:sz w:val="24"/>
          <w:szCs w:val="24"/>
        </w:rPr>
        <w:t>管道和</w:t>
      </w:r>
      <w:r w:rsidRPr="00A60183">
        <w:rPr>
          <w:rFonts w:hint="eastAsia"/>
          <w:sz w:val="24"/>
          <w:szCs w:val="24"/>
        </w:rPr>
        <w:t>14/18 mm</w:t>
      </w:r>
      <w:r w:rsidRPr="00A60183">
        <w:rPr>
          <w:rFonts w:hint="eastAsia"/>
          <w:sz w:val="24"/>
          <w:szCs w:val="24"/>
        </w:rPr>
        <w:t>管道中，研究其气吹性能。表</w:t>
      </w:r>
      <w:r w:rsidRPr="00A60183">
        <w:rPr>
          <w:rFonts w:hint="eastAsia"/>
          <w:sz w:val="24"/>
          <w:szCs w:val="24"/>
        </w:rPr>
        <w:t>4</w:t>
      </w:r>
      <w:r w:rsidRPr="00A60183">
        <w:rPr>
          <w:rFonts w:hint="eastAsia"/>
          <w:sz w:val="24"/>
          <w:szCs w:val="24"/>
        </w:rPr>
        <w:t>、图</w:t>
      </w:r>
      <w:r w:rsidRPr="00A60183">
        <w:rPr>
          <w:rFonts w:hint="eastAsia"/>
          <w:sz w:val="24"/>
          <w:szCs w:val="24"/>
        </w:rPr>
        <w:t>4</w:t>
      </w:r>
      <w:r w:rsidRPr="00A60183">
        <w:rPr>
          <w:rFonts w:hint="eastAsia"/>
          <w:sz w:val="24"/>
          <w:szCs w:val="24"/>
        </w:rPr>
        <w:t>和图</w:t>
      </w:r>
      <w:r w:rsidRPr="00A60183">
        <w:rPr>
          <w:rFonts w:hint="eastAsia"/>
          <w:sz w:val="24"/>
          <w:szCs w:val="24"/>
        </w:rPr>
        <w:t>5</w:t>
      </w:r>
      <w:r w:rsidRPr="00A60183">
        <w:rPr>
          <w:rFonts w:hint="eastAsia"/>
          <w:sz w:val="24"/>
          <w:szCs w:val="24"/>
        </w:rPr>
        <w:t>分别示出气吹试验的结果。</w:t>
      </w:r>
    </w:p>
    <w:p w:rsidR="009D27FA" w:rsidRDefault="009D27FA" w:rsidP="009D27FA">
      <w:pPr>
        <w:spacing w:line="360" w:lineRule="auto"/>
        <w:jc w:val="center"/>
        <w:rPr>
          <w:rFonts w:eastAsia="黑体"/>
          <w:sz w:val="18"/>
        </w:rPr>
      </w:pPr>
      <w:r>
        <w:rPr>
          <w:rFonts w:eastAsia="黑体" w:hint="eastAsia"/>
          <w:sz w:val="18"/>
        </w:rPr>
        <w:t>表</w:t>
      </w:r>
      <w:r>
        <w:rPr>
          <w:rFonts w:eastAsia="黑体" w:hint="eastAsia"/>
          <w:sz w:val="18"/>
        </w:rPr>
        <w:t xml:space="preserve">4  </w:t>
      </w:r>
      <w:r>
        <w:rPr>
          <w:rFonts w:eastAsia="黑体" w:hint="eastAsia"/>
          <w:sz w:val="18"/>
        </w:rPr>
        <w:t>不同管道尺寸中</w:t>
      </w:r>
      <w:r>
        <w:rPr>
          <w:rFonts w:eastAsia="黑体" w:hint="eastAsia"/>
          <w:sz w:val="18"/>
        </w:rPr>
        <w:t>432</w:t>
      </w:r>
      <w:r>
        <w:rPr>
          <w:rFonts w:eastAsia="黑体" w:hint="eastAsia"/>
          <w:sz w:val="18"/>
        </w:rPr>
        <w:t>芯新一代小直径微型光缆的气吹性能</w:t>
      </w:r>
    </w:p>
    <w:tbl>
      <w:tblPr>
        <w:tblStyle w:val="a3"/>
        <w:tblW w:w="0" w:type="auto"/>
        <w:tblLook w:val="01E0"/>
      </w:tblPr>
      <w:tblGrid>
        <w:gridCol w:w="2120"/>
        <w:gridCol w:w="2134"/>
        <w:gridCol w:w="2134"/>
        <w:gridCol w:w="2134"/>
      </w:tblGrid>
      <w:tr w:rsidR="009D27FA" w:rsidRPr="002119C3" w:rsidTr="00180BA1">
        <w:tc>
          <w:tcPr>
            <w:tcW w:w="9854" w:type="dxa"/>
            <w:gridSpan w:val="4"/>
          </w:tcPr>
          <w:p w:rsidR="009D27FA" w:rsidRPr="002119C3" w:rsidRDefault="009D27FA" w:rsidP="00180BA1">
            <w:pPr>
              <w:spacing w:line="360" w:lineRule="auto"/>
              <w:rPr>
                <w:sz w:val="18"/>
                <w:szCs w:val="18"/>
              </w:rPr>
            </w:pPr>
            <w:r w:rsidRPr="002119C3">
              <w:rPr>
                <w:rFonts w:hint="eastAsia"/>
                <w:sz w:val="18"/>
                <w:szCs w:val="18"/>
              </w:rPr>
              <w:t>设计：</w:t>
            </w:r>
            <w:r w:rsidRPr="002119C3">
              <w:rPr>
                <w:rFonts w:hint="eastAsia"/>
                <w:sz w:val="18"/>
                <w:szCs w:val="18"/>
              </w:rPr>
              <w:t>432</w:t>
            </w:r>
            <w:r w:rsidRPr="002119C3">
              <w:rPr>
                <w:rFonts w:hint="eastAsia"/>
                <w:sz w:val="18"/>
                <w:szCs w:val="18"/>
              </w:rPr>
              <w:t>芯微型管道光缆</w:t>
            </w:r>
          </w:p>
          <w:p w:rsidR="009D27FA" w:rsidRPr="002119C3" w:rsidRDefault="009D27FA" w:rsidP="00180BA1">
            <w:pPr>
              <w:spacing w:line="360" w:lineRule="auto"/>
              <w:rPr>
                <w:sz w:val="18"/>
                <w:szCs w:val="18"/>
              </w:rPr>
            </w:pPr>
            <w:r w:rsidRPr="002119C3">
              <w:rPr>
                <w:rFonts w:hint="eastAsia"/>
                <w:sz w:val="18"/>
                <w:szCs w:val="18"/>
              </w:rPr>
              <w:t>最大光缆直径：</w:t>
            </w:r>
            <w:r w:rsidRPr="002119C3">
              <w:rPr>
                <w:rFonts w:hint="eastAsia"/>
                <w:sz w:val="18"/>
                <w:szCs w:val="18"/>
              </w:rPr>
              <w:t>8.8 mm</w:t>
            </w:r>
          </w:p>
        </w:tc>
      </w:tr>
      <w:tr w:rsidR="009D27FA" w:rsidRPr="002119C3" w:rsidTr="00180BA1">
        <w:tc>
          <w:tcPr>
            <w:tcW w:w="2463" w:type="dxa"/>
          </w:tcPr>
          <w:p w:rsidR="009D27FA" w:rsidRPr="002119C3" w:rsidRDefault="009D27FA" w:rsidP="00180BA1">
            <w:pPr>
              <w:spacing w:line="360" w:lineRule="auto"/>
              <w:ind w:firstLineChars="350" w:firstLine="630"/>
              <w:rPr>
                <w:sz w:val="18"/>
                <w:szCs w:val="18"/>
              </w:rPr>
            </w:pPr>
            <w:r w:rsidRPr="002119C3">
              <w:rPr>
                <w:rFonts w:hint="eastAsia"/>
                <w:sz w:val="18"/>
                <w:szCs w:val="18"/>
              </w:rPr>
              <w:t>管道尺寸</w:t>
            </w:r>
          </w:p>
        </w:tc>
        <w:tc>
          <w:tcPr>
            <w:tcW w:w="2463" w:type="dxa"/>
          </w:tcPr>
          <w:p w:rsidR="009D27FA" w:rsidRPr="002119C3" w:rsidRDefault="009D27FA" w:rsidP="00180BA1">
            <w:pPr>
              <w:spacing w:line="360" w:lineRule="auto"/>
              <w:ind w:firstLineChars="400" w:firstLine="720"/>
              <w:rPr>
                <w:sz w:val="18"/>
                <w:szCs w:val="18"/>
              </w:rPr>
            </w:pPr>
            <w:r w:rsidRPr="002119C3">
              <w:rPr>
                <w:rFonts w:hint="eastAsia"/>
                <w:sz w:val="18"/>
                <w:szCs w:val="18"/>
              </w:rPr>
              <w:t>14/18 mm</w:t>
            </w:r>
          </w:p>
        </w:tc>
        <w:tc>
          <w:tcPr>
            <w:tcW w:w="2464" w:type="dxa"/>
          </w:tcPr>
          <w:p w:rsidR="009D27FA" w:rsidRPr="002119C3" w:rsidRDefault="009D27FA" w:rsidP="00180BA1">
            <w:pPr>
              <w:spacing w:line="360" w:lineRule="auto"/>
              <w:ind w:firstLineChars="400" w:firstLine="720"/>
              <w:rPr>
                <w:sz w:val="18"/>
                <w:szCs w:val="18"/>
              </w:rPr>
            </w:pPr>
            <w:r w:rsidRPr="002119C3">
              <w:rPr>
                <w:rFonts w:hint="eastAsia"/>
                <w:sz w:val="18"/>
                <w:szCs w:val="18"/>
              </w:rPr>
              <w:t>12/16 mm</w:t>
            </w:r>
          </w:p>
        </w:tc>
        <w:tc>
          <w:tcPr>
            <w:tcW w:w="2464" w:type="dxa"/>
          </w:tcPr>
          <w:p w:rsidR="009D27FA" w:rsidRPr="002119C3" w:rsidRDefault="009D27FA" w:rsidP="00180BA1">
            <w:pPr>
              <w:spacing w:line="360" w:lineRule="auto"/>
              <w:ind w:firstLineChars="400" w:firstLine="720"/>
              <w:rPr>
                <w:sz w:val="18"/>
                <w:szCs w:val="18"/>
              </w:rPr>
            </w:pPr>
            <w:r w:rsidRPr="002119C3">
              <w:rPr>
                <w:rFonts w:hint="eastAsia"/>
                <w:sz w:val="18"/>
                <w:szCs w:val="18"/>
              </w:rPr>
              <w:t>10/14 mm</w:t>
            </w:r>
          </w:p>
        </w:tc>
      </w:tr>
      <w:tr w:rsidR="009D27FA" w:rsidRPr="002119C3" w:rsidTr="00180BA1">
        <w:tc>
          <w:tcPr>
            <w:tcW w:w="2463" w:type="dxa"/>
          </w:tcPr>
          <w:p w:rsidR="009D27FA" w:rsidRPr="002119C3" w:rsidRDefault="009D27FA" w:rsidP="00180BA1">
            <w:pPr>
              <w:spacing w:line="360" w:lineRule="auto"/>
              <w:ind w:firstLineChars="200" w:firstLine="360"/>
              <w:rPr>
                <w:sz w:val="18"/>
                <w:szCs w:val="18"/>
              </w:rPr>
            </w:pPr>
            <w:r w:rsidRPr="002119C3">
              <w:rPr>
                <w:rFonts w:hint="eastAsia"/>
                <w:sz w:val="18"/>
                <w:szCs w:val="18"/>
              </w:rPr>
              <w:t>气吹距离（估计）</w:t>
            </w:r>
          </w:p>
        </w:tc>
        <w:tc>
          <w:tcPr>
            <w:tcW w:w="2463" w:type="dxa"/>
          </w:tcPr>
          <w:p w:rsidR="009D27FA" w:rsidRPr="002119C3" w:rsidRDefault="009D27FA" w:rsidP="00180BA1">
            <w:pPr>
              <w:spacing w:line="360" w:lineRule="auto"/>
              <w:ind w:firstLineChars="450" w:firstLine="810"/>
              <w:rPr>
                <w:sz w:val="18"/>
                <w:szCs w:val="18"/>
              </w:rPr>
            </w:pPr>
            <w:r>
              <w:rPr>
                <w:rFonts w:hint="eastAsia"/>
                <w:sz w:val="18"/>
                <w:szCs w:val="18"/>
              </w:rPr>
              <w:t>1 584 m</w:t>
            </w:r>
          </w:p>
        </w:tc>
        <w:tc>
          <w:tcPr>
            <w:tcW w:w="2464" w:type="dxa"/>
          </w:tcPr>
          <w:p w:rsidR="009D27FA" w:rsidRPr="002119C3" w:rsidRDefault="009D27FA" w:rsidP="00180BA1">
            <w:pPr>
              <w:spacing w:line="360" w:lineRule="auto"/>
              <w:ind w:firstLineChars="450" w:firstLine="810"/>
              <w:rPr>
                <w:sz w:val="18"/>
                <w:szCs w:val="18"/>
              </w:rPr>
            </w:pPr>
            <w:r>
              <w:rPr>
                <w:rFonts w:hint="eastAsia"/>
                <w:sz w:val="18"/>
                <w:szCs w:val="18"/>
              </w:rPr>
              <w:t>1 239 m</w:t>
            </w:r>
          </w:p>
        </w:tc>
        <w:tc>
          <w:tcPr>
            <w:tcW w:w="2464" w:type="dxa"/>
          </w:tcPr>
          <w:p w:rsidR="009D27FA" w:rsidRPr="002119C3" w:rsidRDefault="009D27FA" w:rsidP="00180BA1">
            <w:pPr>
              <w:spacing w:line="360" w:lineRule="auto"/>
              <w:ind w:firstLineChars="450" w:firstLine="810"/>
              <w:rPr>
                <w:sz w:val="18"/>
                <w:szCs w:val="18"/>
              </w:rPr>
            </w:pPr>
            <w:r>
              <w:rPr>
                <w:rFonts w:hint="eastAsia"/>
                <w:sz w:val="18"/>
                <w:szCs w:val="18"/>
              </w:rPr>
              <w:t xml:space="preserve"> 450 m</w:t>
            </w:r>
          </w:p>
        </w:tc>
      </w:tr>
      <w:tr w:rsidR="009D27FA" w:rsidRPr="002119C3" w:rsidTr="00180BA1">
        <w:tc>
          <w:tcPr>
            <w:tcW w:w="2463" w:type="dxa"/>
          </w:tcPr>
          <w:p w:rsidR="009D27FA" w:rsidRPr="002119C3" w:rsidRDefault="009D27FA" w:rsidP="00180BA1">
            <w:pPr>
              <w:spacing w:line="360" w:lineRule="auto"/>
              <w:ind w:firstLineChars="300" w:firstLine="540"/>
              <w:rPr>
                <w:sz w:val="18"/>
                <w:szCs w:val="18"/>
              </w:rPr>
            </w:pPr>
            <w:r w:rsidRPr="002119C3">
              <w:rPr>
                <w:rFonts w:hint="eastAsia"/>
                <w:sz w:val="18"/>
                <w:szCs w:val="18"/>
              </w:rPr>
              <w:t>气吹距离</w:t>
            </w:r>
          </w:p>
        </w:tc>
        <w:tc>
          <w:tcPr>
            <w:tcW w:w="2463" w:type="dxa"/>
          </w:tcPr>
          <w:p w:rsidR="009D27FA" w:rsidRPr="002119C3" w:rsidRDefault="009D27FA" w:rsidP="00180BA1">
            <w:pPr>
              <w:spacing w:line="360" w:lineRule="auto"/>
              <w:ind w:firstLineChars="450" w:firstLine="810"/>
              <w:rPr>
                <w:sz w:val="18"/>
                <w:szCs w:val="18"/>
              </w:rPr>
            </w:pPr>
            <w:r>
              <w:rPr>
                <w:rFonts w:hint="eastAsia"/>
                <w:sz w:val="18"/>
                <w:szCs w:val="18"/>
              </w:rPr>
              <w:t>1 550 m</w:t>
            </w:r>
          </w:p>
        </w:tc>
        <w:tc>
          <w:tcPr>
            <w:tcW w:w="2464" w:type="dxa"/>
          </w:tcPr>
          <w:p w:rsidR="009D27FA" w:rsidRPr="002119C3" w:rsidRDefault="009D27FA" w:rsidP="00180BA1">
            <w:pPr>
              <w:spacing w:line="360" w:lineRule="auto"/>
              <w:ind w:firstLineChars="450" w:firstLine="810"/>
              <w:rPr>
                <w:sz w:val="18"/>
                <w:szCs w:val="18"/>
              </w:rPr>
            </w:pPr>
            <w:r>
              <w:rPr>
                <w:rFonts w:hint="eastAsia"/>
                <w:sz w:val="18"/>
                <w:szCs w:val="18"/>
              </w:rPr>
              <w:t>1 050 m</w:t>
            </w:r>
          </w:p>
        </w:tc>
        <w:tc>
          <w:tcPr>
            <w:tcW w:w="2464" w:type="dxa"/>
          </w:tcPr>
          <w:p w:rsidR="009D27FA" w:rsidRPr="002119C3" w:rsidRDefault="009D27FA" w:rsidP="00180BA1">
            <w:pPr>
              <w:spacing w:line="360" w:lineRule="auto"/>
              <w:ind w:firstLineChars="450" w:firstLine="810"/>
              <w:rPr>
                <w:sz w:val="18"/>
                <w:szCs w:val="18"/>
              </w:rPr>
            </w:pPr>
            <w:r>
              <w:rPr>
                <w:rFonts w:hint="eastAsia"/>
                <w:sz w:val="18"/>
                <w:szCs w:val="18"/>
              </w:rPr>
              <w:t xml:space="preserve"> 370 m</w:t>
            </w:r>
          </w:p>
        </w:tc>
      </w:tr>
    </w:tbl>
    <w:p w:rsidR="009D27FA" w:rsidRDefault="009D27FA" w:rsidP="009D27FA">
      <w:pPr>
        <w:spacing w:line="276" w:lineRule="auto"/>
        <w:rPr>
          <w:sz w:val="24"/>
          <w:szCs w:val="24"/>
        </w:rPr>
      </w:pPr>
    </w:p>
    <w:p w:rsidR="009D27FA" w:rsidRDefault="009D27FA" w:rsidP="009D27FA">
      <w:pPr>
        <w:spacing w:line="276" w:lineRule="auto"/>
        <w:jc w:val="center"/>
        <w:rPr>
          <w:sz w:val="24"/>
          <w:szCs w:val="24"/>
        </w:rPr>
      </w:pPr>
      <w:r>
        <w:rPr>
          <w:rFonts w:eastAsia="黑体" w:hint="eastAsia"/>
          <w:noProof/>
          <w:sz w:val="18"/>
        </w:rPr>
        <w:drawing>
          <wp:inline distT="0" distB="0" distL="0" distR="0">
            <wp:extent cx="3076575" cy="1152525"/>
            <wp:effectExtent l="0" t="0" r="9525" b="952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575" cy="1152525"/>
                    </a:xfrm>
                    <a:prstGeom prst="rect">
                      <a:avLst/>
                    </a:prstGeom>
                    <a:noFill/>
                    <a:ln>
                      <a:noFill/>
                    </a:ln>
                  </pic:spPr>
                </pic:pic>
              </a:graphicData>
            </a:graphic>
          </wp:inline>
        </w:drawing>
      </w:r>
    </w:p>
    <w:p w:rsidR="009D27FA" w:rsidRDefault="009D27FA" w:rsidP="009D27FA">
      <w:pPr>
        <w:spacing w:line="276" w:lineRule="auto"/>
        <w:jc w:val="center"/>
        <w:rPr>
          <w:sz w:val="24"/>
          <w:szCs w:val="24"/>
        </w:rPr>
      </w:pPr>
      <w:r w:rsidRPr="00D029FC">
        <w:rPr>
          <w:rFonts w:hint="eastAsia"/>
          <w:sz w:val="24"/>
          <w:szCs w:val="24"/>
        </w:rPr>
        <w:t>图</w:t>
      </w:r>
      <w:r w:rsidRPr="00D029FC">
        <w:rPr>
          <w:rFonts w:hint="eastAsia"/>
          <w:sz w:val="24"/>
          <w:szCs w:val="24"/>
        </w:rPr>
        <w:t>4  14/18 mm</w:t>
      </w:r>
      <w:r w:rsidRPr="00D029FC">
        <w:rPr>
          <w:rFonts w:hint="eastAsia"/>
          <w:sz w:val="24"/>
          <w:szCs w:val="24"/>
        </w:rPr>
        <w:t>管道中的气吹距离与气吹速度之间的关系</w:t>
      </w:r>
    </w:p>
    <w:p w:rsidR="009D27FA" w:rsidRDefault="009D27FA" w:rsidP="009D27FA">
      <w:pPr>
        <w:spacing w:line="276" w:lineRule="auto"/>
        <w:rPr>
          <w:sz w:val="24"/>
          <w:szCs w:val="24"/>
        </w:rPr>
      </w:pPr>
    </w:p>
    <w:p w:rsidR="009D27FA" w:rsidRDefault="009D27FA" w:rsidP="009D27FA">
      <w:pPr>
        <w:spacing w:line="276" w:lineRule="auto"/>
        <w:jc w:val="center"/>
        <w:rPr>
          <w:sz w:val="24"/>
          <w:szCs w:val="24"/>
        </w:rPr>
      </w:pPr>
      <w:r>
        <w:rPr>
          <w:rFonts w:eastAsia="黑体" w:hint="eastAsia"/>
          <w:noProof/>
          <w:sz w:val="18"/>
        </w:rPr>
        <w:drawing>
          <wp:inline distT="0" distB="0" distL="0" distR="0">
            <wp:extent cx="3219450" cy="1171575"/>
            <wp:effectExtent l="0" t="0" r="0"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50" cy="1171575"/>
                    </a:xfrm>
                    <a:prstGeom prst="rect">
                      <a:avLst/>
                    </a:prstGeom>
                    <a:noFill/>
                    <a:ln>
                      <a:noFill/>
                    </a:ln>
                  </pic:spPr>
                </pic:pic>
              </a:graphicData>
            </a:graphic>
          </wp:inline>
        </w:drawing>
      </w:r>
    </w:p>
    <w:p w:rsidR="009D27FA" w:rsidRDefault="009D27FA" w:rsidP="009D27FA">
      <w:pPr>
        <w:spacing w:line="276" w:lineRule="auto"/>
        <w:jc w:val="center"/>
        <w:rPr>
          <w:sz w:val="24"/>
          <w:szCs w:val="24"/>
        </w:rPr>
      </w:pPr>
      <w:r w:rsidRPr="00D029FC">
        <w:rPr>
          <w:rFonts w:hint="eastAsia"/>
          <w:sz w:val="24"/>
          <w:szCs w:val="24"/>
        </w:rPr>
        <w:t>图</w:t>
      </w:r>
      <w:r w:rsidRPr="00D029FC">
        <w:rPr>
          <w:rFonts w:hint="eastAsia"/>
          <w:sz w:val="24"/>
          <w:szCs w:val="24"/>
        </w:rPr>
        <w:t>5   12/16 mm</w:t>
      </w:r>
      <w:r w:rsidRPr="00D029FC">
        <w:rPr>
          <w:rFonts w:hint="eastAsia"/>
          <w:sz w:val="24"/>
          <w:szCs w:val="24"/>
        </w:rPr>
        <w:t>管道中的气吹距离与气吹速度之间的关系</w:t>
      </w:r>
    </w:p>
    <w:p w:rsidR="009D27FA" w:rsidRDefault="009D27FA" w:rsidP="009D27FA">
      <w:pPr>
        <w:spacing w:line="276" w:lineRule="auto"/>
        <w:rPr>
          <w:sz w:val="24"/>
          <w:szCs w:val="24"/>
        </w:rPr>
      </w:pPr>
    </w:p>
    <w:p w:rsidR="009D27FA" w:rsidRDefault="009D27FA" w:rsidP="009D27FA">
      <w:pPr>
        <w:spacing w:line="276" w:lineRule="auto"/>
        <w:jc w:val="center"/>
        <w:rPr>
          <w:sz w:val="24"/>
          <w:szCs w:val="24"/>
        </w:rPr>
      </w:pPr>
      <w:r>
        <w:rPr>
          <w:rFonts w:eastAsia="黑体" w:hint="eastAsia"/>
          <w:noProof/>
          <w:sz w:val="18"/>
        </w:rPr>
        <w:drawing>
          <wp:inline distT="0" distB="0" distL="0" distR="0">
            <wp:extent cx="2362200" cy="17335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0" cy="1733550"/>
                    </a:xfrm>
                    <a:prstGeom prst="rect">
                      <a:avLst/>
                    </a:prstGeom>
                    <a:noFill/>
                    <a:ln>
                      <a:noFill/>
                    </a:ln>
                  </pic:spPr>
                </pic:pic>
              </a:graphicData>
            </a:graphic>
          </wp:inline>
        </w:drawing>
      </w:r>
    </w:p>
    <w:p w:rsidR="009D27FA" w:rsidRDefault="009D27FA" w:rsidP="009D27FA">
      <w:pPr>
        <w:spacing w:line="276" w:lineRule="auto"/>
        <w:jc w:val="center"/>
        <w:rPr>
          <w:sz w:val="24"/>
          <w:szCs w:val="24"/>
        </w:rPr>
      </w:pPr>
      <w:r w:rsidRPr="00D029FC">
        <w:rPr>
          <w:rFonts w:hint="eastAsia"/>
          <w:sz w:val="24"/>
          <w:szCs w:val="24"/>
        </w:rPr>
        <w:t>图</w:t>
      </w:r>
      <w:r w:rsidRPr="00D029FC">
        <w:rPr>
          <w:rFonts w:hint="eastAsia"/>
          <w:sz w:val="24"/>
          <w:szCs w:val="24"/>
        </w:rPr>
        <w:t xml:space="preserve">6  </w:t>
      </w:r>
      <w:proofErr w:type="spellStart"/>
      <w:r w:rsidRPr="00D029FC">
        <w:rPr>
          <w:rFonts w:hint="eastAsia"/>
          <w:sz w:val="24"/>
          <w:szCs w:val="24"/>
        </w:rPr>
        <w:t>Minijet</w:t>
      </w:r>
      <w:proofErr w:type="spellEnd"/>
      <w:r w:rsidRPr="00D029FC">
        <w:rPr>
          <w:rFonts w:hint="eastAsia"/>
          <w:sz w:val="24"/>
          <w:szCs w:val="24"/>
        </w:rPr>
        <w:t xml:space="preserve"> PRM-196</w:t>
      </w:r>
      <w:r w:rsidRPr="00D029FC">
        <w:rPr>
          <w:rFonts w:hint="eastAsia"/>
          <w:sz w:val="24"/>
          <w:szCs w:val="24"/>
        </w:rPr>
        <w:t>气吹设备（</w:t>
      </w:r>
      <w:proofErr w:type="spellStart"/>
      <w:r w:rsidRPr="00D029FC">
        <w:rPr>
          <w:rFonts w:hint="eastAsia"/>
          <w:sz w:val="24"/>
          <w:szCs w:val="24"/>
        </w:rPr>
        <w:t>Plumettaz</w:t>
      </w:r>
      <w:proofErr w:type="spellEnd"/>
      <w:r w:rsidRPr="00D029FC">
        <w:rPr>
          <w:rFonts w:hint="eastAsia"/>
          <w:sz w:val="24"/>
          <w:szCs w:val="24"/>
        </w:rPr>
        <w:t>制造）</w:t>
      </w:r>
    </w:p>
    <w:p w:rsidR="009D27FA" w:rsidRDefault="009D27FA" w:rsidP="009D27FA">
      <w:pPr>
        <w:spacing w:line="276" w:lineRule="auto"/>
        <w:rPr>
          <w:sz w:val="24"/>
          <w:szCs w:val="24"/>
        </w:rPr>
      </w:pPr>
    </w:p>
    <w:p w:rsidR="009D27FA" w:rsidRPr="00C7092F" w:rsidRDefault="009D27FA" w:rsidP="009D27FA">
      <w:pPr>
        <w:spacing w:line="276" w:lineRule="auto"/>
        <w:ind w:firstLineChars="200" w:firstLine="480"/>
        <w:rPr>
          <w:sz w:val="24"/>
          <w:szCs w:val="24"/>
        </w:rPr>
      </w:pPr>
      <w:r w:rsidRPr="00C7092F">
        <w:rPr>
          <w:rFonts w:hint="eastAsia"/>
          <w:sz w:val="24"/>
          <w:szCs w:val="24"/>
        </w:rPr>
        <w:t>采用</w:t>
      </w:r>
      <w:proofErr w:type="spellStart"/>
      <w:r w:rsidRPr="00C7092F">
        <w:rPr>
          <w:rFonts w:hint="eastAsia"/>
          <w:sz w:val="24"/>
          <w:szCs w:val="24"/>
        </w:rPr>
        <w:t>Plumetaaz</w:t>
      </w:r>
      <w:proofErr w:type="spellEnd"/>
      <w:r w:rsidRPr="00C7092F">
        <w:rPr>
          <w:rFonts w:hint="eastAsia"/>
          <w:sz w:val="24"/>
          <w:szCs w:val="24"/>
        </w:rPr>
        <w:t>制造的</w:t>
      </w:r>
      <w:proofErr w:type="spellStart"/>
      <w:r w:rsidRPr="00C7092F">
        <w:rPr>
          <w:rFonts w:hint="eastAsia"/>
          <w:sz w:val="24"/>
          <w:szCs w:val="24"/>
        </w:rPr>
        <w:t>Minijet</w:t>
      </w:r>
      <w:proofErr w:type="spellEnd"/>
      <w:r w:rsidRPr="00C7092F">
        <w:rPr>
          <w:rFonts w:hint="eastAsia"/>
          <w:sz w:val="24"/>
          <w:szCs w:val="24"/>
        </w:rPr>
        <w:t xml:space="preserve"> PRM-196</w:t>
      </w:r>
      <w:r w:rsidRPr="00C7092F">
        <w:rPr>
          <w:rFonts w:hint="eastAsia"/>
          <w:sz w:val="24"/>
          <w:szCs w:val="24"/>
        </w:rPr>
        <w:t>气吹机（见图</w:t>
      </w:r>
      <w:r w:rsidRPr="00C7092F">
        <w:rPr>
          <w:rFonts w:hint="eastAsia"/>
          <w:sz w:val="24"/>
          <w:szCs w:val="24"/>
        </w:rPr>
        <w:t>6</w:t>
      </w:r>
      <w:r w:rsidRPr="00C7092F">
        <w:rPr>
          <w:rFonts w:hint="eastAsia"/>
          <w:sz w:val="24"/>
          <w:szCs w:val="24"/>
        </w:rPr>
        <w:t>）进行</w:t>
      </w:r>
      <w:r w:rsidRPr="00C7092F">
        <w:rPr>
          <w:rFonts w:hint="eastAsia"/>
          <w:sz w:val="24"/>
          <w:szCs w:val="24"/>
        </w:rPr>
        <w:t>432</w:t>
      </w:r>
      <w:r w:rsidRPr="00C7092F">
        <w:rPr>
          <w:rFonts w:hint="eastAsia"/>
          <w:sz w:val="24"/>
          <w:szCs w:val="24"/>
        </w:rPr>
        <w:t>芯微型管道光缆的气吹。所有的初步操作都是在管道路由上进行的，例如管道完整性、线路测量、光缆清洁和放线盘平衡。采用</w:t>
      </w:r>
      <w:proofErr w:type="spellStart"/>
      <w:r w:rsidRPr="00C7092F">
        <w:rPr>
          <w:rFonts w:hint="eastAsia"/>
          <w:sz w:val="24"/>
          <w:szCs w:val="24"/>
        </w:rPr>
        <w:t>Plumetaaz</w:t>
      </w:r>
      <w:proofErr w:type="spellEnd"/>
      <w:r w:rsidRPr="00C7092F">
        <w:rPr>
          <w:rFonts w:hint="eastAsia"/>
          <w:sz w:val="24"/>
          <w:szCs w:val="24"/>
        </w:rPr>
        <w:t>软件进行光缆气吹模拟，结果显示，与理论估算值相比具有较好的一致性。</w:t>
      </w:r>
    </w:p>
    <w:p w:rsidR="009D27FA" w:rsidRPr="00C7092F" w:rsidRDefault="009D27FA" w:rsidP="009D27FA">
      <w:pPr>
        <w:spacing w:line="276" w:lineRule="auto"/>
        <w:rPr>
          <w:b/>
          <w:sz w:val="24"/>
          <w:szCs w:val="24"/>
        </w:rPr>
      </w:pPr>
      <w:r w:rsidRPr="00C7092F">
        <w:rPr>
          <w:rFonts w:hint="eastAsia"/>
          <w:b/>
          <w:sz w:val="24"/>
          <w:szCs w:val="24"/>
        </w:rPr>
        <w:t>4</w:t>
      </w:r>
      <w:r w:rsidRPr="00C7092F">
        <w:rPr>
          <w:rFonts w:hint="eastAsia"/>
          <w:b/>
          <w:sz w:val="24"/>
          <w:szCs w:val="24"/>
        </w:rPr>
        <w:t>、结论</w:t>
      </w:r>
    </w:p>
    <w:p w:rsidR="009D27FA" w:rsidRPr="00C7092F" w:rsidRDefault="009D27FA" w:rsidP="009D27FA">
      <w:pPr>
        <w:spacing w:line="276" w:lineRule="auto"/>
        <w:ind w:firstLineChars="200" w:firstLine="480"/>
        <w:rPr>
          <w:sz w:val="24"/>
          <w:szCs w:val="24"/>
        </w:rPr>
      </w:pPr>
      <w:r w:rsidRPr="00C7092F">
        <w:rPr>
          <w:rFonts w:hint="eastAsia"/>
          <w:sz w:val="24"/>
          <w:szCs w:val="24"/>
        </w:rPr>
        <w:t>印度斯特利科技有限公司的科研人员采用聚碳酸酯（</w:t>
      </w:r>
      <w:r w:rsidRPr="00C7092F">
        <w:rPr>
          <w:rFonts w:hint="eastAsia"/>
          <w:sz w:val="24"/>
          <w:szCs w:val="24"/>
        </w:rPr>
        <w:t>PC</w:t>
      </w:r>
      <w:r w:rsidRPr="00C7092F">
        <w:rPr>
          <w:rFonts w:hint="eastAsia"/>
          <w:sz w:val="24"/>
          <w:szCs w:val="24"/>
        </w:rPr>
        <w:t>）和聚对苯二甲酸丁二醇（</w:t>
      </w:r>
      <w:r w:rsidRPr="00C7092F">
        <w:rPr>
          <w:rFonts w:hint="eastAsia"/>
          <w:sz w:val="24"/>
          <w:szCs w:val="24"/>
        </w:rPr>
        <w:t>PBT</w:t>
      </w:r>
      <w:r w:rsidRPr="00C7092F">
        <w:rPr>
          <w:rFonts w:hint="eastAsia"/>
          <w:sz w:val="24"/>
          <w:szCs w:val="24"/>
        </w:rPr>
        <w:t>）的组合，开发出一种具有非常薄厚度缓冲管的新型微型管道光缆系列，明显减小了光缆的直径，减轻了光缆的重量，从而有助于获得更好的气吹性能。得益于</w:t>
      </w:r>
      <w:proofErr w:type="spellStart"/>
      <w:r w:rsidRPr="00C7092F">
        <w:rPr>
          <w:rFonts w:hint="eastAsia"/>
          <w:sz w:val="24"/>
          <w:szCs w:val="24"/>
        </w:rPr>
        <w:t>Rosendhal</w:t>
      </w:r>
      <w:proofErr w:type="spellEnd"/>
      <w:r w:rsidRPr="00C7092F">
        <w:rPr>
          <w:rFonts w:hint="eastAsia"/>
          <w:sz w:val="24"/>
          <w:szCs w:val="24"/>
        </w:rPr>
        <w:t xml:space="preserve"> </w:t>
      </w:r>
      <w:proofErr w:type="spellStart"/>
      <w:r w:rsidRPr="00C7092F">
        <w:rPr>
          <w:rFonts w:hint="eastAsia"/>
          <w:sz w:val="24"/>
          <w:szCs w:val="24"/>
        </w:rPr>
        <w:t>Nextrom</w:t>
      </w:r>
      <w:proofErr w:type="spellEnd"/>
      <w:r w:rsidRPr="00C7092F">
        <w:rPr>
          <w:rFonts w:hint="eastAsia"/>
          <w:sz w:val="24"/>
          <w:szCs w:val="24"/>
        </w:rPr>
        <w:t>公司的高精度缓冲机，这种新型光缆设计的优点如下：</w:t>
      </w:r>
    </w:p>
    <w:p w:rsidR="009D27FA" w:rsidRPr="00C7092F" w:rsidRDefault="009D27FA" w:rsidP="009D27FA">
      <w:pPr>
        <w:spacing w:line="276" w:lineRule="auto"/>
        <w:rPr>
          <w:sz w:val="24"/>
          <w:szCs w:val="24"/>
        </w:rPr>
      </w:pPr>
      <w:r w:rsidRPr="00C7092F">
        <w:rPr>
          <w:rFonts w:hint="eastAsia"/>
          <w:sz w:val="24"/>
          <w:szCs w:val="24"/>
        </w:rPr>
        <w:t>•</w:t>
      </w:r>
      <w:r w:rsidRPr="00C7092F">
        <w:rPr>
          <w:rFonts w:hint="eastAsia"/>
          <w:sz w:val="24"/>
          <w:szCs w:val="24"/>
        </w:rPr>
        <w:t xml:space="preserve"> </w:t>
      </w:r>
      <w:r w:rsidRPr="00C7092F">
        <w:rPr>
          <w:rFonts w:hint="eastAsia"/>
          <w:sz w:val="24"/>
          <w:szCs w:val="24"/>
        </w:rPr>
        <w:t>由于直径小，重量轻，因此气吹性能更好；</w:t>
      </w:r>
    </w:p>
    <w:p w:rsidR="009D27FA" w:rsidRPr="00C7092F" w:rsidRDefault="009D27FA" w:rsidP="009D27FA">
      <w:pPr>
        <w:spacing w:line="276" w:lineRule="auto"/>
        <w:rPr>
          <w:sz w:val="24"/>
          <w:szCs w:val="24"/>
        </w:rPr>
      </w:pPr>
      <w:r w:rsidRPr="00C7092F">
        <w:rPr>
          <w:rFonts w:hint="eastAsia"/>
          <w:sz w:val="24"/>
          <w:szCs w:val="24"/>
        </w:rPr>
        <w:t>•</w:t>
      </w:r>
      <w:r w:rsidRPr="00C7092F">
        <w:rPr>
          <w:rFonts w:hint="eastAsia"/>
          <w:sz w:val="24"/>
          <w:szCs w:val="24"/>
        </w:rPr>
        <w:t xml:space="preserve"> </w:t>
      </w:r>
      <w:r w:rsidRPr="00C7092F">
        <w:rPr>
          <w:rFonts w:hint="eastAsia"/>
          <w:sz w:val="24"/>
          <w:szCs w:val="24"/>
        </w:rPr>
        <w:t>由于缓冲管中有硬的聚碳酸酯层，因此抗压性更好，可达</w:t>
      </w:r>
      <w:r w:rsidRPr="00C7092F">
        <w:rPr>
          <w:rFonts w:hint="eastAsia"/>
          <w:sz w:val="24"/>
          <w:szCs w:val="24"/>
        </w:rPr>
        <w:t>1 000 N/10 cm</w:t>
      </w:r>
      <w:r w:rsidRPr="00C7092F">
        <w:rPr>
          <w:rFonts w:hint="eastAsia"/>
          <w:sz w:val="24"/>
          <w:szCs w:val="24"/>
        </w:rPr>
        <w:t>；</w:t>
      </w:r>
    </w:p>
    <w:p w:rsidR="009D27FA" w:rsidRPr="00C7092F" w:rsidRDefault="009D27FA" w:rsidP="009D27FA">
      <w:pPr>
        <w:spacing w:line="276" w:lineRule="auto"/>
        <w:rPr>
          <w:sz w:val="24"/>
          <w:szCs w:val="24"/>
        </w:rPr>
      </w:pPr>
      <w:r w:rsidRPr="00C7092F">
        <w:rPr>
          <w:rFonts w:hint="eastAsia"/>
          <w:sz w:val="24"/>
          <w:szCs w:val="24"/>
        </w:rPr>
        <w:t>•</w:t>
      </w:r>
      <w:r w:rsidRPr="00C7092F">
        <w:rPr>
          <w:rFonts w:hint="eastAsia"/>
          <w:sz w:val="24"/>
          <w:szCs w:val="24"/>
        </w:rPr>
        <w:t xml:space="preserve"> </w:t>
      </w:r>
      <w:r w:rsidRPr="00C7092F">
        <w:rPr>
          <w:rFonts w:hint="eastAsia"/>
          <w:sz w:val="24"/>
          <w:szCs w:val="24"/>
        </w:rPr>
        <w:t>比传统的单层缓冲管光缆设计更硬，特别是在低强度</w:t>
      </w:r>
      <w:r w:rsidRPr="00C7092F">
        <w:rPr>
          <w:rFonts w:hint="eastAsia"/>
          <w:sz w:val="24"/>
          <w:szCs w:val="24"/>
        </w:rPr>
        <w:t>CSM</w:t>
      </w:r>
      <w:r w:rsidRPr="00C7092F">
        <w:rPr>
          <w:rFonts w:hint="eastAsia"/>
          <w:sz w:val="24"/>
          <w:szCs w:val="24"/>
        </w:rPr>
        <w:t>设计中有助于气吹；</w:t>
      </w:r>
    </w:p>
    <w:p w:rsidR="009D27FA" w:rsidRPr="00C7092F" w:rsidRDefault="009D27FA" w:rsidP="009D27FA">
      <w:pPr>
        <w:spacing w:line="276" w:lineRule="auto"/>
        <w:rPr>
          <w:sz w:val="24"/>
          <w:szCs w:val="24"/>
        </w:rPr>
      </w:pPr>
      <w:r w:rsidRPr="00C7092F">
        <w:rPr>
          <w:rFonts w:hint="eastAsia"/>
          <w:sz w:val="24"/>
          <w:szCs w:val="24"/>
        </w:rPr>
        <w:t>•</w:t>
      </w:r>
      <w:r w:rsidRPr="00C7092F">
        <w:rPr>
          <w:rFonts w:hint="eastAsia"/>
          <w:sz w:val="24"/>
          <w:szCs w:val="24"/>
        </w:rPr>
        <w:t xml:space="preserve"> </w:t>
      </w:r>
      <w:r w:rsidRPr="00C7092F">
        <w:rPr>
          <w:rFonts w:hint="eastAsia"/>
          <w:sz w:val="24"/>
          <w:szCs w:val="24"/>
        </w:rPr>
        <w:t>由于采用了高硬度聚碳酸酯组合，因此不会产生绕包带压痕。</w:t>
      </w:r>
    </w:p>
    <w:p w:rsidR="009D27FA" w:rsidRDefault="009D27FA" w:rsidP="009D27FA">
      <w:pPr>
        <w:spacing w:line="276" w:lineRule="auto"/>
        <w:jc w:val="right"/>
        <w:rPr>
          <w:sz w:val="24"/>
          <w:szCs w:val="24"/>
        </w:rPr>
      </w:pPr>
      <w:r w:rsidRPr="00C7092F">
        <w:rPr>
          <w:rFonts w:hint="eastAsia"/>
          <w:sz w:val="24"/>
          <w:szCs w:val="24"/>
        </w:rPr>
        <w:t xml:space="preserve">          </w:t>
      </w:r>
      <w:r w:rsidRPr="00C7092F">
        <w:rPr>
          <w:rFonts w:hint="eastAsia"/>
          <w:sz w:val="24"/>
          <w:szCs w:val="24"/>
        </w:rPr>
        <w:t>吴</w:t>
      </w:r>
      <w:r w:rsidRPr="00C7092F">
        <w:rPr>
          <w:rFonts w:hint="eastAsia"/>
          <w:sz w:val="24"/>
          <w:szCs w:val="24"/>
        </w:rPr>
        <w:t xml:space="preserve">  </w:t>
      </w:r>
      <w:r w:rsidRPr="00C7092F">
        <w:rPr>
          <w:rFonts w:hint="eastAsia"/>
          <w:sz w:val="24"/>
          <w:szCs w:val="24"/>
        </w:rPr>
        <w:t>静</w:t>
      </w:r>
      <w:r w:rsidRPr="00C7092F">
        <w:rPr>
          <w:rFonts w:hint="eastAsia"/>
          <w:sz w:val="24"/>
          <w:szCs w:val="24"/>
        </w:rPr>
        <w:t xml:space="preserve">  </w:t>
      </w:r>
      <w:r w:rsidRPr="00C7092F">
        <w:rPr>
          <w:rFonts w:hint="eastAsia"/>
          <w:sz w:val="24"/>
          <w:szCs w:val="24"/>
        </w:rPr>
        <w:t>译自《</w:t>
      </w:r>
      <w:r w:rsidRPr="00C7092F">
        <w:rPr>
          <w:rFonts w:hint="eastAsia"/>
          <w:sz w:val="24"/>
          <w:szCs w:val="24"/>
        </w:rPr>
        <w:t>Proceedings of the 67th IWCS</w:t>
      </w:r>
      <w:r w:rsidRPr="00C7092F">
        <w:rPr>
          <w:rFonts w:hint="eastAsia"/>
          <w:sz w:val="24"/>
          <w:szCs w:val="24"/>
        </w:rPr>
        <w:t>》</w:t>
      </w:r>
      <w:r w:rsidRPr="00C7092F">
        <w:rPr>
          <w:rFonts w:hint="eastAsia"/>
          <w:sz w:val="24"/>
          <w:szCs w:val="24"/>
        </w:rPr>
        <w:t>2018</w:t>
      </w:r>
    </w:p>
    <w:p w:rsidR="009D27FA" w:rsidRDefault="009D27FA" w:rsidP="009D27FA">
      <w:pPr>
        <w:spacing w:line="276" w:lineRule="auto"/>
        <w:rPr>
          <w:sz w:val="24"/>
          <w:szCs w:val="24"/>
        </w:rPr>
      </w:pPr>
    </w:p>
    <w:p w:rsidR="00030756" w:rsidRDefault="00030756"/>
    <w:sectPr w:rsidR="00030756" w:rsidSect="000307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D27FA"/>
    <w:rsid w:val="00030756"/>
    <w:rsid w:val="009D2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FA"/>
    <w:pPr>
      <w:widowControl w:val="0"/>
      <w:jc w:val="both"/>
    </w:pPr>
  </w:style>
  <w:style w:type="paragraph" w:styleId="3">
    <w:name w:val="heading 3"/>
    <w:basedOn w:val="a"/>
    <w:next w:val="a"/>
    <w:link w:val="3Char"/>
    <w:unhideWhenUsed/>
    <w:qFormat/>
    <w:rsid w:val="009D27F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D27FA"/>
    <w:rPr>
      <w:b/>
      <w:bCs/>
      <w:sz w:val="32"/>
      <w:szCs w:val="32"/>
    </w:rPr>
  </w:style>
  <w:style w:type="table" w:styleId="a3">
    <w:name w:val="Table Grid"/>
    <w:basedOn w:val="a1"/>
    <w:rsid w:val="009D27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9D27FA"/>
    <w:rPr>
      <w:sz w:val="18"/>
      <w:szCs w:val="18"/>
    </w:rPr>
  </w:style>
  <w:style w:type="character" w:customStyle="1" w:styleId="Char">
    <w:name w:val="批注框文本 Char"/>
    <w:basedOn w:val="a0"/>
    <w:link w:val="a4"/>
    <w:uiPriority w:val="99"/>
    <w:semiHidden/>
    <w:rsid w:val="009D27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705</Words>
  <Characters>4022</Characters>
  <Application>Microsoft Office Word</Application>
  <DocSecurity>0</DocSecurity>
  <Lines>33</Lines>
  <Paragraphs>9</Paragraphs>
  <ScaleCrop>false</ScaleCrop>
  <Company>Microsoft</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2020-03-25T05:22:00Z</dcterms:created>
  <dcterms:modified xsi:type="dcterms:W3CDTF">2020-03-25T05:30:00Z</dcterms:modified>
</cp:coreProperties>
</file>