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179C" w:rsidRDefault="00505F3C" w:rsidP="00557CA6">
      <w:pPr>
        <w:rPr>
          <w:rFonts w:asciiTheme="majorEastAsia" w:eastAsiaTheme="majorEastAsia" w:hAnsiTheme="majorEastAsia"/>
          <w:sz w:val="28"/>
          <w:szCs w:val="28"/>
        </w:rPr>
      </w:pPr>
      <w:r>
        <w:rPr>
          <w:rFonts w:asciiTheme="majorEastAsia" w:eastAsiaTheme="majorEastAsia" w:hAnsiTheme="majorEastAsia" w:hint="eastAsia"/>
          <w:sz w:val="28"/>
          <w:szCs w:val="28"/>
        </w:rPr>
        <w:t>双碳黑（AI）排列在220kV超净超光滑可交联半导电屏蔽料中的应用</w:t>
      </w:r>
    </w:p>
    <w:p w:rsidR="0017179C" w:rsidRDefault="00505F3C" w:rsidP="006A419A">
      <w:pPr>
        <w:spacing w:line="380" w:lineRule="atLeast"/>
        <w:ind w:firstLineChars="200" w:firstLine="420"/>
      </w:pPr>
      <w:r>
        <w:rPr>
          <w:rFonts w:hint="eastAsia"/>
        </w:rPr>
        <w:t xml:space="preserve">                </w:t>
      </w:r>
      <w:r w:rsidR="006A419A">
        <w:rPr>
          <w:rFonts w:hint="eastAsia"/>
        </w:rPr>
        <w:t xml:space="preserve">                            </w:t>
      </w:r>
      <w:r>
        <w:rPr>
          <w:rFonts w:hint="eastAsia"/>
        </w:rPr>
        <w:t>苏州市双虎科技有限公司</w:t>
      </w:r>
      <w:r>
        <w:rPr>
          <w:rFonts w:hint="eastAsia"/>
        </w:rPr>
        <w:t xml:space="preserve">   </w:t>
      </w:r>
      <w:r>
        <w:rPr>
          <w:rFonts w:hint="eastAsia"/>
        </w:rPr>
        <w:t>冯琥生</w:t>
      </w:r>
    </w:p>
    <w:p w:rsidR="00695B64" w:rsidRDefault="00505F3C" w:rsidP="00835155">
      <w:pPr>
        <w:spacing w:line="600" w:lineRule="atLeast"/>
        <w:ind w:firstLineChars="200" w:firstLine="480"/>
        <w:rPr>
          <w:rFonts w:asciiTheme="minorEastAsia" w:hAnsiTheme="minorEastAsia"/>
          <w:sz w:val="24"/>
          <w:szCs w:val="24"/>
        </w:rPr>
      </w:pPr>
      <w:r w:rsidRPr="00835155">
        <w:rPr>
          <w:rFonts w:asciiTheme="minorEastAsia" w:hAnsiTheme="minorEastAsia" w:hint="eastAsia"/>
          <w:sz w:val="24"/>
          <w:szCs w:val="24"/>
        </w:rPr>
        <w:t>关键词：双</w:t>
      </w:r>
      <w:r w:rsidR="004D4E91">
        <w:rPr>
          <w:rFonts w:asciiTheme="minorEastAsia" w:hAnsiTheme="minorEastAsia" w:hint="eastAsia"/>
          <w:sz w:val="24"/>
          <w:szCs w:val="24"/>
        </w:rPr>
        <w:t>导电</w:t>
      </w:r>
      <w:r w:rsidRPr="00835155">
        <w:rPr>
          <w:rFonts w:asciiTheme="minorEastAsia" w:hAnsiTheme="minorEastAsia" w:hint="eastAsia"/>
          <w:sz w:val="24"/>
          <w:szCs w:val="24"/>
        </w:rPr>
        <w:t>碳黑（AI）</w:t>
      </w:r>
      <w:r w:rsidR="0022467B">
        <w:rPr>
          <w:rFonts w:asciiTheme="minorEastAsia" w:hAnsiTheme="minorEastAsia" w:hint="eastAsia"/>
          <w:sz w:val="24"/>
          <w:szCs w:val="24"/>
        </w:rPr>
        <w:t>，</w:t>
      </w:r>
      <w:r w:rsidRPr="00835155">
        <w:rPr>
          <w:rFonts w:asciiTheme="minorEastAsia" w:hAnsiTheme="minorEastAsia" w:hint="eastAsia"/>
          <w:sz w:val="24"/>
          <w:szCs w:val="24"/>
        </w:rPr>
        <w:t xml:space="preserve"> </w:t>
      </w:r>
      <w:r w:rsidR="003A1FC6">
        <w:rPr>
          <w:rFonts w:asciiTheme="minorEastAsia" w:hAnsiTheme="minorEastAsia" w:hint="eastAsia"/>
          <w:sz w:val="24"/>
          <w:szCs w:val="24"/>
        </w:rPr>
        <w:t>凸出物</w:t>
      </w:r>
      <w:r w:rsidR="0022467B">
        <w:rPr>
          <w:rFonts w:asciiTheme="minorEastAsia" w:hAnsiTheme="minorEastAsia" w:hint="eastAsia"/>
          <w:sz w:val="24"/>
          <w:szCs w:val="24"/>
        </w:rPr>
        <w:t>，</w:t>
      </w:r>
      <w:r w:rsidR="00695B64">
        <w:rPr>
          <w:rFonts w:asciiTheme="minorEastAsia" w:hAnsiTheme="minorEastAsia" w:hint="eastAsia"/>
          <w:sz w:val="24"/>
          <w:szCs w:val="24"/>
        </w:rPr>
        <w:t xml:space="preserve"> </w:t>
      </w:r>
      <w:r w:rsidR="00931B57">
        <w:rPr>
          <w:rFonts w:asciiTheme="minorEastAsia" w:hAnsiTheme="minorEastAsia" w:hint="eastAsia"/>
          <w:sz w:val="24"/>
          <w:szCs w:val="24"/>
        </w:rPr>
        <w:t>支化聚乙烯</w:t>
      </w:r>
    </w:p>
    <w:p w:rsidR="0017179C" w:rsidRPr="00835155" w:rsidRDefault="00505F3C" w:rsidP="00835155">
      <w:pPr>
        <w:spacing w:line="600" w:lineRule="atLeast"/>
        <w:ind w:firstLineChars="200" w:firstLine="480"/>
        <w:rPr>
          <w:rFonts w:asciiTheme="minorEastAsia" w:hAnsiTheme="minorEastAsia"/>
          <w:sz w:val="24"/>
          <w:szCs w:val="24"/>
        </w:rPr>
      </w:pPr>
      <w:r w:rsidRPr="00835155">
        <w:rPr>
          <w:rFonts w:asciiTheme="minorEastAsia" w:hAnsiTheme="minorEastAsia" w:hint="eastAsia"/>
          <w:sz w:val="24"/>
          <w:szCs w:val="24"/>
        </w:rPr>
        <w:t>随着Q/GDW---国家电网公司企业标准额定电压220kV及以下输电用挤包绝缘电缆用半导电屏蔽材料及T/CEEIA---中国电器工业协会标准</w:t>
      </w:r>
      <w:r w:rsidRPr="00835155">
        <w:rPr>
          <w:rFonts w:asciiTheme="minorEastAsia" w:hAnsiTheme="minorEastAsia"/>
          <w:sz w:val="24"/>
          <w:szCs w:val="24"/>
        </w:rPr>
        <w:t>—</w:t>
      </w:r>
      <w:r w:rsidRPr="00835155">
        <w:rPr>
          <w:rFonts w:asciiTheme="minorEastAsia" w:hAnsiTheme="minorEastAsia" w:hint="eastAsia"/>
          <w:sz w:val="24"/>
          <w:szCs w:val="24"/>
        </w:rPr>
        <w:t>66kV</w:t>
      </w:r>
      <w:r w:rsidRPr="00835155">
        <w:rPr>
          <w:rFonts w:asciiTheme="minorEastAsia" w:hAnsiTheme="minorEastAsia"/>
          <w:sz w:val="24"/>
          <w:szCs w:val="24"/>
        </w:rPr>
        <w:t>—</w:t>
      </w:r>
      <w:r w:rsidRPr="00835155">
        <w:rPr>
          <w:rFonts w:asciiTheme="minorEastAsia" w:hAnsiTheme="minorEastAsia" w:hint="eastAsia"/>
          <w:sz w:val="24"/>
          <w:szCs w:val="24"/>
        </w:rPr>
        <w:t>220kV交流电力电缆用半导电屏蔽料的</w:t>
      </w:r>
      <w:r w:rsidR="00695B64">
        <w:rPr>
          <w:rFonts w:asciiTheme="minorEastAsia" w:hAnsiTheme="minorEastAsia" w:hint="eastAsia"/>
          <w:sz w:val="24"/>
          <w:szCs w:val="24"/>
        </w:rPr>
        <w:t>即将</w:t>
      </w:r>
      <w:r w:rsidRPr="00835155">
        <w:rPr>
          <w:rFonts w:asciiTheme="minorEastAsia" w:hAnsiTheme="minorEastAsia" w:hint="eastAsia"/>
          <w:sz w:val="24"/>
          <w:szCs w:val="24"/>
        </w:rPr>
        <w:t>实施和发布，二个国家权威标准都对其重要技术</w:t>
      </w:r>
      <w:r w:rsidR="00A877B2">
        <w:rPr>
          <w:rFonts w:asciiTheme="minorEastAsia" w:hAnsiTheme="minorEastAsia" w:hint="eastAsia"/>
          <w:sz w:val="24"/>
          <w:szCs w:val="24"/>
        </w:rPr>
        <w:t>数据</w:t>
      </w:r>
      <w:r w:rsidRPr="00835155">
        <w:rPr>
          <w:rFonts w:asciiTheme="minorEastAsia" w:hAnsiTheme="minorEastAsia" w:hint="eastAsia"/>
          <w:sz w:val="24"/>
          <w:szCs w:val="24"/>
        </w:rPr>
        <w:t>项目要求做了详细的描述和制定，对不同温度以下的体积电阻率（料，料与电缆相关性）及用高分辨相机光学动态扫描</w:t>
      </w:r>
      <w:r w:rsidRPr="00835155">
        <w:rPr>
          <w:rFonts w:asciiTheme="minorEastAsia" w:hAnsiTheme="minorEastAsia"/>
          <w:sz w:val="24"/>
          <w:szCs w:val="24"/>
        </w:rPr>
        <w:t>—“</w:t>
      </w:r>
      <w:r w:rsidRPr="00835155">
        <w:rPr>
          <w:rFonts w:asciiTheme="minorEastAsia" w:hAnsiTheme="minorEastAsia" w:hint="eastAsia"/>
          <w:sz w:val="24"/>
          <w:szCs w:val="24"/>
        </w:rPr>
        <w:t>OCS</w:t>
      </w:r>
      <w:r w:rsidRPr="00835155">
        <w:rPr>
          <w:rFonts w:asciiTheme="minorEastAsia" w:hAnsiTheme="minorEastAsia"/>
          <w:sz w:val="24"/>
          <w:szCs w:val="24"/>
        </w:rPr>
        <w:t>”</w:t>
      </w:r>
      <w:r w:rsidR="00A877B2">
        <w:rPr>
          <w:rFonts w:asciiTheme="minorEastAsia" w:hAnsiTheme="minorEastAsia" w:hint="eastAsia"/>
          <w:sz w:val="24"/>
          <w:szCs w:val="24"/>
        </w:rPr>
        <w:t>，</w:t>
      </w:r>
      <w:r w:rsidRPr="00835155">
        <w:rPr>
          <w:rFonts w:asciiTheme="minorEastAsia" w:hAnsiTheme="minorEastAsia" w:hint="eastAsia"/>
          <w:sz w:val="24"/>
          <w:szCs w:val="24"/>
        </w:rPr>
        <w:t>对220kV半导电屏蔽料表面突起物尺寸及数量的检测[样带厚度0.5mm-0.8mm（500um-800um）]。所有这些对</w:t>
      </w:r>
      <w:r w:rsidR="00A877B2">
        <w:rPr>
          <w:rFonts w:asciiTheme="minorEastAsia" w:hAnsiTheme="minorEastAsia" w:hint="eastAsia"/>
          <w:sz w:val="24"/>
          <w:szCs w:val="24"/>
        </w:rPr>
        <w:t>220kV</w:t>
      </w:r>
      <w:r w:rsidRPr="00835155">
        <w:rPr>
          <w:rFonts w:asciiTheme="minorEastAsia" w:hAnsiTheme="minorEastAsia" w:hint="eastAsia"/>
          <w:sz w:val="24"/>
          <w:szCs w:val="24"/>
        </w:rPr>
        <w:t>高压屏蔽料的严格检测和控制是必要的，也必须要强制地执行。二个国家级的标准对于使用“OCS</w:t>
      </w:r>
      <w:r w:rsidRPr="00835155">
        <w:rPr>
          <w:rFonts w:asciiTheme="minorEastAsia" w:hAnsiTheme="minorEastAsia"/>
          <w:sz w:val="24"/>
          <w:szCs w:val="24"/>
        </w:rPr>
        <w:t>”</w:t>
      </w:r>
      <w:r w:rsidRPr="00835155">
        <w:rPr>
          <w:rFonts w:asciiTheme="minorEastAsia" w:hAnsiTheme="minorEastAsia" w:hint="eastAsia"/>
          <w:sz w:val="24"/>
          <w:szCs w:val="24"/>
        </w:rPr>
        <w:t>对凸起物的</w:t>
      </w:r>
      <w:r w:rsidR="00BF1023">
        <w:rPr>
          <w:rFonts w:asciiTheme="minorEastAsia" w:hAnsiTheme="minorEastAsia" w:hint="eastAsia"/>
          <w:sz w:val="24"/>
          <w:szCs w:val="24"/>
        </w:rPr>
        <w:t>检测</w:t>
      </w:r>
      <w:r w:rsidRPr="00835155">
        <w:rPr>
          <w:rFonts w:asciiTheme="minorEastAsia" w:hAnsiTheme="minorEastAsia" w:hint="eastAsia"/>
          <w:sz w:val="24"/>
          <w:szCs w:val="24"/>
        </w:rPr>
        <w:t>大同小异，</w:t>
      </w:r>
      <w:r w:rsidR="00BF1023">
        <w:rPr>
          <w:rFonts w:asciiTheme="minorEastAsia" w:hAnsiTheme="minorEastAsia" w:hint="eastAsia"/>
          <w:sz w:val="24"/>
          <w:szCs w:val="24"/>
        </w:rPr>
        <w:t>基本相同</w:t>
      </w:r>
      <w:r w:rsidRPr="00835155">
        <w:rPr>
          <w:rFonts w:asciiTheme="minorEastAsia" w:hAnsiTheme="minorEastAsia" w:hint="eastAsia"/>
          <w:sz w:val="24"/>
          <w:szCs w:val="24"/>
        </w:rPr>
        <w:t>包括对厚度具体数字（0.5mm-0.8mm）范围确认及文字严格描述“调整样品带厚度至最佳测量厚度”。</w:t>
      </w:r>
      <w:r w:rsidR="00433E75">
        <w:rPr>
          <w:rFonts w:asciiTheme="minorEastAsia" w:hAnsiTheme="minorEastAsia" w:hint="eastAsia"/>
          <w:sz w:val="24"/>
          <w:szCs w:val="24"/>
        </w:rPr>
        <w:t>两个国家的标准</w:t>
      </w:r>
      <w:r w:rsidR="005F7808">
        <w:rPr>
          <w:rFonts w:asciiTheme="minorEastAsia" w:hAnsiTheme="minorEastAsia" w:hint="eastAsia"/>
          <w:sz w:val="24"/>
          <w:szCs w:val="24"/>
        </w:rPr>
        <w:t>也为220kV及以下超净超光滑半导电屏蔽料国产化做了非常积极的</w:t>
      </w:r>
      <w:r w:rsidR="00BF1023">
        <w:rPr>
          <w:rFonts w:asciiTheme="minorEastAsia" w:hAnsiTheme="minorEastAsia" w:hint="eastAsia"/>
          <w:sz w:val="24"/>
          <w:szCs w:val="24"/>
        </w:rPr>
        <w:t>指南</w:t>
      </w:r>
      <w:r w:rsidR="005F7808">
        <w:rPr>
          <w:rFonts w:asciiTheme="minorEastAsia" w:hAnsiTheme="minorEastAsia" w:hint="eastAsia"/>
          <w:sz w:val="24"/>
          <w:szCs w:val="24"/>
        </w:rPr>
        <w:t>引导和</w:t>
      </w:r>
      <w:r w:rsidR="00AD7F65">
        <w:rPr>
          <w:rFonts w:asciiTheme="minorEastAsia" w:hAnsiTheme="minorEastAsia" w:hint="eastAsia"/>
          <w:sz w:val="24"/>
          <w:szCs w:val="24"/>
        </w:rPr>
        <w:t>顶层设计的</w:t>
      </w:r>
      <w:r w:rsidR="005F7808">
        <w:rPr>
          <w:rFonts w:asciiTheme="minorEastAsia" w:hAnsiTheme="minorEastAsia" w:hint="eastAsia"/>
          <w:sz w:val="24"/>
          <w:szCs w:val="24"/>
        </w:rPr>
        <w:t>贡献。</w:t>
      </w:r>
    </w:p>
    <w:p w:rsidR="00B95084" w:rsidRDefault="0084685A" w:rsidP="00835155">
      <w:pPr>
        <w:spacing w:line="600" w:lineRule="atLeast"/>
        <w:ind w:firstLineChars="200" w:firstLine="480"/>
        <w:rPr>
          <w:rFonts w:asciiTheme="minorEastAsia" w:hAnsiTheme="minorEastAsia"/>
          <w:sz w:val="24"/>
          <w:szCs w:val="24"/>
        </w:rPr>
      </w:pPr>
      <w:r>
        <w:rPr>
          <w:rFonts w:asciiTheme="minorEastAsia" w:hAnsiTheme="minorEastAsia" w:hint="eastAsia"/>
          <w:sz w:val="24"/>
          <w:szCs w:val="24"/>
        </w:rPr>
        <w:t>一、</w:t>
      </w:r>
      <w:r w:rsidR="00B95084">
        <w:rPr>
          <w:rFonts w:asciiTheme="minorEastAsia" w:hAnsiTheme="minorEastAsia" w:hint="eastAsia"/>
          <w:sz w:val="24"/>
          <w:szCs w:val="24"/>
        </w:rPr>
        <w:t>导电碳黑</w:t>
      </w:r>
      <w:r w:rsidR="0022467B">
        <w:rPr>
          <w:rFonts w:asciiTheme="minorEastAsia" w:hAnsiTheme="minorEastAsia" w:hint="eastAsia"/>
          <w:sz w:val="24"/>
          <w:szCs w:val="24"/>
        </w:rPr>
        <w:t>，</w:t>
      </w:r>
      <w:r w:rsidR="00931B57">
        <w:rPr>
          <w:rFonts w:asciiTheme="minorEastAsia" w:hAnsiTheme="minorEastAsia" w:hint="eastAsia"/>
          <w:sz w:val="24"/>
          <w:szCs w:val="24"/>
        </w:rPr>
        <w:t>双碳黑排列</w:t>
      </w:r>
      <w:r w:rsidR="00D735C0">
        <w:rPr>
          <w:rFonts w:asciiTheme="minorEastAsia" w:hAnsiTheme="minorEastAsia" w:hint="eastAsia"/>
          <w:sz w:val="24"/>
          <w:szCs w:val="24"/>
        </w:rPr>
        <w:t>，</w:t>
      </w:r>
      <w:r w:rsidR="00931B57">
        <w:rPr>
          <w:rFonts w:asciiTheme="minorEastAsia" w:hAnsiTheme="minorEastAsia" w:hint="eastAsia"/>
          <w:sz w:val="24"/>
          <w:szCs w:val="24"/>
        </w:rPr>
        <w:t>凸出物</w:t>
      </w:r>
    </w:p>
    <w:p w:rsidR="0017179C" w:rsidRPr="00835155" w:rsidRDefault="00505F3C" w:rsidP="00835155">
      <w:pPr>
        <w:spacing w:line="600" w:lineRule="atLeast"/>
        <w:ind w:firstLineChars="200" w:firstLine="480"/>
        <w:rPr>
          <w:rFonts w:asciiTheme="minorEastAsia" w:hAnsiTheme="minorEastAsia"/>
          <w:sz w:val="24"/>
          <w:szCs w:val="24"/>
        </w:rPr>
      </w:pPr>
      <w:r w:rsidRPr="00835155">
        <w:rPr>
          <w:rFonts w:asciiTheme="minorEastAsia" w:hAnsiTheme="minorEastAsia" w:hint="eastAsia"/>
          <w:sz w:val="24"/>
          <w:szCs w:val="24"/>
        </w:rPr>
        <w:t>这些凸出物是</w:t>
      </w:r>
      <w:r w:rsidR="00B8134A">
        <w:rPr>
          <w:rFonts w:asciiTheme="minorEastAsia" w:hAnsiTheme="minorEastAsia" w:hint="eastAsia"/>
          <w:sz w:val="24"/>
          <w:szCs w:val="24"/>
        </w:rPr>
        <w:t>对</w:t>
      </w:r>
      <w:r w:rsidRPr="00835155">
        <w:rPr>
          <w:rFonts w:asciiTheme="minorEastAsia" w:hAnsiTheme="minorEastAsia" w:hint="eastAsia"/>
          <w:sz w:val="24"/>
          <w:szCs w:val="24"/>
        </w:rPr>
        <w:t>高压220kV超净超光滑</w:t>
      </w:r>
      <w:r w:rsidR="00B8134A">
        <w:rPr>
          <w:rFonts w:asciiTheme="minorEastAsia" w:hAnsiTheme="minorEastAsia" w:hint="eastAsia"/>
          <w:sz w:val="24"/>
          <w:szCs w:val="24"/>
        </w:rPr>
        <w:t>电缆</w:t>
      </w:r>
      <w:r w:rsidR="004D4E91">
        <w:rPr>
          <w:rFonts w:asciiTheme="minorEastAsia" w:hAnsiTheme="minorEastAsia" w:hint="eastAsia"/>
          <w:sz w:val="24"/>
          <w:szCs w:val="24"/>
        </w:rPr>
        <w:t>来说</w:t>
      </w:r>
      <w:r w:rsidR="00B8134A">
        <w:rPr>
          <w:rFonts w:asciiTheme="minorEastAsia" w:hAnsiTheme="minorEastAsia" w:hint="eastAsia"/>
          <w:sz w:val="24"/>
          <w:szCs w:val="24"/>
        </w:rPr>
        <w:t>是一个</w:t>
      </w:r>
      <w:r w:rsidRPr="00835155">
        <w:rPr>
          <w:rFonts w:asciiTheme="minorEastAsia" w:hAnsiTheme="minorEastAsia" w:hint="eastAsia"/>
          <w:sz w:val="24"/>
          <w:szCs w:val="24"/>
        </w:rPr>
        <w:t>致命</w:t>
      </w:r>
      <w:r w:rsidR="00B8134A">
        <w:rPr>
          <w:rFonts w:asciiTheme="minorEastAsia" w:hAnsiTheme="minorEastAsia" w:hint="eastAsia"/>
          <w:sz w:val="24"/>
          <w:szCs w:val="24"/>
        </w:rPr>
        <w:t>的</w:t>
      </w:r>
      <w:r w:rsidR="005F7808">
        <w:rPr>
          <w:rFonts w:asciiTheme="minorEastAsia" w:hAnsiTheme="minorEastAsia" w:hint="eastAsia"/>
          <w:sz w:val="24"/>
          <w:szCs w:val="24"/>
        </w:rPr>
        <w:t>系统</w:t>
      </w:r>
      <w:r w:rsidRPr="00835155">
        <w:rPr>
          <w:rFonts w:asciiTheme="minorEastAsia" w:hAnsiTheme="minorEastAsia" w:hint="eastAsia"/>
          <w:sz w:val="24"/>
          <w:szCs w:val="24"/>
        </w:rPr>
        <w:t>质量问题，</w:t>
      </w:r>
      <w:r w:rsidR="00B8134A">
        <w:rPr>
          <w:rFonts w:asciiTheme="minorEastAsia" w:hAnsiTheme="minorEastAsia" w:hint="eastAsia"/>
          <w:sz w:val="24"/>
          <w:szCs w:val="24"/>
        </w:rPr>
        <w:t>引起高压电缆的击穿破坏整个输配电网的</w:t>
      </w:r>
      <w:r w:rsidR="00931B57">
        <w:rPr>
          <w:rFonts w:asciiTheme="minorEastAsia" w:hAnsiTheme="minorEastAsia" w:hint="eastAsia"/>
          <w:sz w:val="24"/>
          <w:szCs w:val="24"/>
        </w:rPr>
        <w:t>运行</w:t>
      </w:r>
      <w:r w:rsidR="00B8134A">
        <w:rPr>
          <w:rFonts w:asciiTheme="minorEastAsia" w:hAnsiTheme="minorEastAsia" w:hint="eastAsia"/>
          <w:sz w:val="24"/>
          <w:szCs w:val="24"/>
        </w:rPr>
        <w:t>安全。</w:t>
      </w:r>
      <w:r w:rsidRPr="00835155">
        <w:rPr>
          <w:rFonts w:asciiTheme="minorEastAsia" w:hAnsiTheme="minorEastAsia" w:hint="eastAsia"/>
          <w:sz w:val="24"/>
          <w:szCs w:val="24"/>
        </w:rPr>
        <w:t>而这些凸出物是那里来？如</w:t>
      </w:r>
      <w:r w:rsidR="00B95084">
        <w:rPr>
          <w:rFonts w:asciiTheme="minorEastAsia" w:hAnsiTheme="minorEastAsia" w:hint="eastAsia"/>
          <w:sz w:val="24"/>
          <w:szCs w:val="24"/>
        </w:rPr>
        <w:t>何形成的？它们是何种物质？在此文中本人</w:t>
      </w:r>
      <w:r w:rsidR="009E7476">
        <w:rPr>
          <w:rFonts w:asciiTheme="minorEastAsia" w:hAnsiTheme="minorEastAsia" w:hint="eastAsia"/>
          <w:sz w:val="24"/>
          <w:szCs w:val="24"/>
        </w:rPr>
        <w:t>依据</w:t>
      </w:r>
      <w:r w:rsidR="00B8134A">
        <w:rPr>
          <w:rFonts w:asciiTheme="minorEastAsia" w:hAnsiTheme="minorEastAsia" w:hint="eastAsia"/>
          <w:sz w:val="24"/>
          <w:szCs w:val="24"/>
        </w:rPr>
        <w:t>多年</w:t>
      </w:r>
      <w:r w:rsidR="005F7808">
        <w:rPr>
          <w:rFonts w:asciiTheme="minorEastAsia" w:hAnsiTheme="minorEastAsia" w:hint="eastAsia"/>
          <w:sz w:val="24"/>
          <w:szCs w:val="24"/>
        </w:rPr>
        <w:t>屏蔽料</w:t>
      </w:r>
      <w:r w:rsidR="009E7476">
        <w:rPr>
          <w:rFonts w:asciiTheme="minorEastAsia" w:hAnsiTheme="minorEastAsia" w:hint="eastAsia"/>
          <w:sz w:val="24"/>
          <w:szCs w:val="24"/>
        </w:rPr>
        <w:t>配方</w:t>
      </w:r>
      <w:r w:rsidR="00B8134A">
        <w:rPr>
          <w:rFonts w:asciiTheme="minorEastAsia" w:hAnsiTheme="minorEastAsia" w:hint="eastAsia"/>
          <w:sz w:val="24"/>
          <w:szCs w:val="24"/>
        </w:rPr>
        <w:t>组合</w:t>
      </w:r>
      <w:r w:rsidR="005F7808">
        <w:rPr>
          <w:rFonts w:asciiTheme="minorEastAsia" w:hAnsiTheme="minorEastAsia" w:hint="eastAsia"/>
          <w:sz w:val="24"/>
          <w:szCs w:val="24"/>
        </w:rPr>
        <w:t>的</w:t>
      </w:r>
      <w:r w:rsidR="00D735C0">
        <w:rPr>
          <w:rFonts w:asciiTheme="minorEastAsia" w:hAnsiTheme="minorEastAsia" w:hint="eastAsia"/>
          <w:sz w:val="24"/>
          <w:szCs w:val="24"/>
        </w:rPr>
        <w:t>应用</w:t>
      </w:r>
      <w:r w:rsidR="009E7476">
        <w:rPr>
          <w:rFonts w:asciiTheme="minorEastAsia" w:hAnsiTheme="minorEastAsia" w:hint="eastAsia"/>
          <w:sz w:val="24"/>
          <w:szCs w:val="24"/>
        </w:rPr>
        <w:t>理论</w:t>
      </w:r>
      <w:r w:rsidR="00B8134A">
        <w:rPr>
          <w:rFonts w:asciiTheme="minorEastAsia" w:hAnsiTheme="minorEastAsia" w:hint="eastAsia"/>
          <w:sz w:val="24"/>
          <w:szCs w:val="24"/>
        </w:rPr>
        <w:t>、生产、工艺管控</w:t>
      </w:r>
      <w:r w:rsidR="008F645A">
        <w:rPr>
          <w:rFonts w:asciiTheme="minorEastAsia" w:hAnsiTheme="minorEastAsia" w:hint="eastAsia"/>
          <w:sz w:val="24"/>
          <w:szCs w:val="24"/>
        </w:rPr>
        <w:t>、制造用</w:t>
      </w:r>
      <w:r w:rsidR="00C10ECD">
        <w:rPr>
          <w:rFonts w:asciiTheme="minorEastAsia" w:hAnsiTheme="minorEastAsia" w:hint="eastAsia"/>
          <w:sz w:val="24"/>
          <w:szCs w:val="24"/>
        </w:rPr>
        <w:t>在</w:t>
      </w:r>
      <w:r w:rsidR="008F645A">
        <w:rPr>
          <w:rFonts w:asciiTheme="minorEastAsia" w:hAnsiTheme="minorEastAsia" w:hint="eastAsia"/>
          <w:sz w:val="24"/>
          <w:szCs w:val="24"/>
        </w:rPr>
        <w:t>220kV</w:t>
      </w:r>
      <w:r w:rsidR="00C10ECD">
        <w:rPr>
          <w:rFonts w:asciiTheme="minorEastAsia" w:hAnsiTheme="minorEastAsia" w:hint="eastAsia"/>
          <w:sz w:val="24"/>
          <w:szCs w:val="24"/>
        </w:rPr>
        <w:t>及以下高压超净超光滑</w:t>
      </w:r>
      <w:r w:rsidR="008F645A">
        <w:rPr>
          <w:rFonts w:asciiTheme="minorEastAsia" w:hAnsiTheme="minorEastAsia" w:hint="eastAsia"/>
          <w:sz w:val="24"/>
          <w:szCs w:val="24"/>
        </w:rPr>
        <w:t>的</w:t>
      </w:r>
      <w:r w:rsidR="00C10ECD">
        <w:rPr>
          <w:rFonts w:asciiTheme="minorEastAsia" w:hAnsiTheme="minorEastAsia" w:hint="eastAsia"/>
          <w:sz w:val="24"/>
          <w:szCs w:val="24"/>
        </w:rPr>
        <w:t>电力电缆上的</w:t>
      </w:r>
      <w:r w:rsidR="008F645A">
        <w:rPr>
          <w:rFonts w:asciiTheme="minorEastAsia" w:hAnsiTheme="minorEastAsia" w:hint="eastAsia"/>
          <w:sz w:val="24"/>
          <w:szCs w:val="24"/>
        </w:rPr>
        <w:t>一些经验和肤浅的收获</w:t>
      </w:r>
      <w:r w:rsidR="00200B56">
        <w:rPr>
          <w:rFonts w:asciiTheme="minorEastAsia" w:hAnsiTheme="minorEastAsia" w:hint="eastAsia"/>
          <w:sz w:val="24"/>
          <w:szCs w:val="24"/>
        </w:rPr>
        <w:t>对</w:t>
      </w:r>
      <w:r w:rsidR="00D735C0">
        <w:rPr>
          <w:rFonts w:asciiTheme="minorEastAsia" w:hAnsiTheme="minorEastAsia" w:hint="eastAsia"/>
          <w:sz w:val="24"/>
          <w:szCs w:val="24"/>
        </w:rPr>
        <w:t>超净超光滑及</w:t>
      </w:r>
      <w:r w:rsidR="00200B56">
        <w:rPr>
          <w:rFonts w:asciiTheme="minorEastAsia" w:hAnsiTheme="minorEastAsia" w:hint="eastAsia"/>
          <w:sz w:val="24"/>
          <w:szCs w:val="24"/>
        </w:rPr>
        <w:t>凸出物向大家</w:t>
      </w:r>
      <w:r w:rsidR="00D735C0">
        <w:rPr>
          <w:rFonts w:asciiTheme="minorEastAsia" w:hAnsiTheme="minorEastAsia" w:hint="eastAsia"/>
          <w:sz w:val="24"/>
          <w:szCs w:val="24"/>
        </w:rPr>
        <w:t>作一个</w:t>
      </w:r>
      <w:r w:rsidR="00AD7F65">
        <w:rPr>
          <w:rFonts w:asciiTheme="minorEastAsia" w:hAnsiTheme="minorEastAsia" w:hint="eastAsia"/>
          <w:sz w:val="24"/>
          <w:szCs w:val="24"/>
        </w:rPr>
        <w:t>真诚的</w:t>
      </w:r>
      <w:r w:rsidR="00200B56">
        <w:rPr>
          <w:rFonts w:asciiTheme="minorEastAsia" w:hAnsiTheme="minorEastAsia" w:hint="eastAsia"/>
          <w:sz w:val="24"/>
          <w:szCs w:val="24"/>
        </w:rPr>
        <w:t>汇报！</w:t>
      </w:r>
      <w:r w:rsidRPr="00835155">
        <w:rPr>
          <w:rFonts w:asciiTheme="minorEastAsia" w:hAnsiTheme="minorEastAsia" w:hint="eastAsia"/>
          <w:sz w:val="24"/>
          <w:szCs w:val="24"/>
        </w:rPr>
        <w:t>给同行</w:t>
      </w:r>
      <w:r w:rsidR="00B8134A">
        <w:rPr>
          <w:rFonts w:asciiTheme="minorEastAsia" w:hAnsiTheme="minorEastAsia" w:hint="eastAsia"/>
          <w:sz w:val="24"/>
          <w:szCs w:val="24"/>
        </w:rPr>
        <w:t>以</w:t>
      </w:r>
      <w:r w:rsidR="008F645A">
        <w:rPr>
          <w:rFonts w:asciiTheme="minorEastAsia" w:hAnsiTheme="minorEastAsia" w:hint="eastAsia"/>
          <w:sz w:val="24"/>
          <w:szCs w:val="24"/>
        </w:rPr>
        <w:t>蚓投鱼、</w:t>
      </w:r>
      <w:r w:rsidR="00B8134A">
        <w:rPr>
          <w:rFonts w:asciiTheme="minorEastAsia" w:hAnsiTheme="minorEastAsia" w:hint="eastAsia"/>
          <w:sz w:val="24"/>
          <w:szCs w:val="24"/>
        </w:rPr>
        <w:t>抛砖引玉，</w:t>
      </w:r>
      <w:r w:rsidR="00AD7F65">
        <w:rPr>
          <w:rFonts w:asciiTheme="minorEastAsia" w:hAnsiTheme="minorEastAsia" w:hint="eastAsia"/>
          <w:sz w:val="24"/>
          <w:szCs w:val="24"/>
        </w:rPr>
        <w:t>大家一起来</w:t>
      </w:r>
      <w:r w:rsidR="00B8134A">
        <w:rPr>
          <w:rFonts w:asciiTheme="minorEastAsia" w:hAnsiTheme="minorEastAsia" w:hint="eastAsia"/>
          <w:sz w:val="24"/>
          <w:szCs w:val="24"/>
        </w:rPr>
        <w:t>共同提高</w:t>
      </w:r>
      <w:r w:rsidR="00565BE6">
        <w:rPr>
          <w:rFonts w:asciiTheme="minorEastAsia" w:hAnsiTheme="minorEastAsia" w:hint="eastAsia"/>
          <w:sz w:val="24"/>
          <w:szCs w:val="24"/>
        </w:rPr>
        <w:t>行业</w:t>
      </w:r>
      <w:r w:rsidR="00AD7F65">
        <w:rPr>
          <w:rFonts w:asciiTheme="minorEastAsia" w:hAnsiTheme="minorEastAsia" w:hint="eastAsia"/>
          <w:sz w:val="24"/>
          <w:szCs w:val="24"/>
        </w:rPr>
        <w:t>的</w:t>
      </w:r>
      <w:r w:rsidR="00B8134A">
        <w:rPr>
          <w:rFonts w:asciiTheme="minorEastAsia" w:hAnsiTheme="minorEastAsia" w:hint="eastAsia"/>
          <w:sz w:val="24"/>
          <w:szCs w:val="24"/>
        </w:rPr>
        <w:t>质量</w:t>
      </w:r>
      <w:r w:rsidRPr="00835155">
        <w:rPr>
          <w:rFonts w:asciiTheme="minorEastAsia" w:hAnsiTheme="minorEastAsia" w:hint="eastAsia"/>
          <w:sz w:val="24"/>
          <w:szCs w:val="24"/>
        </w:rPr>
        <w:t>认识，</w:t>
      </w:r>
      <w:r w:rsidR="00565BE6">
        <w:rPr>
          <w:rFonts w:asciiTheme="minorEastAsia" w:hAnsiTheme="minorEastAsia" w:hint="eastAsia"/>
          <w:sz w:val="24"/>
          <w:szCs w:val="24"/>
        </w:rPr>
        <w:t>一起</w:t>
      </w:r>
      <w:r w:rsidRPr="00835155">
        <w:rPr>
          <w:rFonts w:asciiTheme="minorEastAsia" w:hAnsiTheme="minorEastAsia" w:hint="eastAsia"/>
          <w:sz w:val="24"/>
          <w:szCs w:val="24"/>
        </w:rPr>
        <w:t>推动中国</w:t>
      </w:r>
      <w:r w:rsidR="00200B56">
        <w:rPr>
          <w:rFonts w:asciiTheme="minorEastAsia" w:hAnsiTheme="minorEastAsia" w:hint="eastAsia"/>
          <w:sz w:val="24"/>
          <w:szCs w:val="24"/>
        </w:rPr>
        <w:t>高压超高压</w:t>
      </w:r>
      <w:r w:rsidR="008F645A">
        <w:rPr>
          <w:rFonts w:asciiTheme="minorEastAsia" w:hAnsiTheme="minorEastAsia" w:hint="eastAsia"/>
          <w:sz w:val="24"/>
          <w:szCs w:val="24"/>
        </w:rPr>
        <w:t>屏蔽料行业快速健康发展，</w:t>
      </w:r>
      <w:r w:rsidR="00B8134A">
        <w:rPr>
          <w:rFonts w:asciiTheme="minorEastAsia" w:hAnsiTheme="minorEastAsia" w:hint="eastAsia"/>
          <w:sz w:val="24"/>
          <w:szCs w:val="24"/>
        </w:rPr>
        <w:t>正真</w:t>
      </w:r>
      <w:r w:rsidR="008F645A">
        <w:rPr>
          <w:rFonts w:asciiTheme="minorEastAsia" w:hAnsiTheme="minorEastAsia" w:hint="eastAsia"/>
          <w:sz w:val="24"/>
          <w:szCs w:val="24"/>
        </w:rPr>
        <w:t>做到</w:t>
      </w:r>
      <w:r w:rsidR="0001799B">
        <w:rPr>
          <w:rFonts w:asciiTheme="minorEastAsia" w:hAnsiTheme="minorEastAsia" w:hint="eastAsia"/>
          <w:sz w:val="24"/>
          <w:szCs w:val="24"/>
        </w:rPr>
        <w:t>以产顶进，真正实现</w:t>
      </w:r>
      <w:r w:rsidR="00B8134A">
        <w:rPr>
          <w:rFonts w:asciiTheme="minorEastAsia" w:hAnsiTheme="minorEastAsia" w:hint="eastAsia"/>
          <w:sz w:val="24"/>
          <w:szCs w:val="24"/>
        </w:rPr>
        <w:t>中国</w:t>
      </w:r>
      <w:r w:rsidR="0001799B">
        <w:rPr>
          <w:rFonts w:asciiTheme="minorEastAsia" w:hAnsiTheme="minorEastAsia" w:hint="eastAsia"/>
          <w:sz w:val="24"/>
          <w:szCs w:val="24"/>
        </w:rPr>
        <w:t>高压材料</w:t>
      </w:r>
      <w:r w:rsidR="005F7808">
        <w:rPr>
          <w:rFonts w:asciiTheme="minorEastAsia" w:hAnsiTheme="minorEastAsia" w:hint="eastAsia"/>
          <w:sz w:val="24"/>
          <w:szCs w:val="24"/>
        </w:rPr>
        <w:t>的</w:t>
      </w:r>
      <w:r w:rsidR="0001799B">
        <w:rPr>
          <w:rFonts w:asciiTheme="minorEastAsia" w:hAnsiTheme="minorEastAsia" w:hint="eastAsia"/>
          <w:sz w:val="24"/>
          <w:szCs w:val="24"/>
        </w:rPr>
        <w:t>国产化。</w:t>
      </w:r>
    </w:p>
    <w:p w:rsidR="0017179C" w:rsidRPr="00835155" w:rsidRDefault="00505F3C" w:rsidP="00033238">
      <w:pPr>
        <w:spacing w:line="700" w:lineRule="atLeast"/>
        <w:ind w:firstLineChars="200" w:firstLine="480"/>
        <w:rPr>
          <w:rFonts w:asciiTheme="minorEastAsia" w:hAnsiTheme="minorEastAsia"/>
          <w:sz w:val="24"/>
          <w:szCs w:val="24"/>
        </w:rPr>
      </w:pPr>
      <w:bookmarkStart w:id="0" w:name="_GoBack"/>
      <w:bookmarkEnd w:id="0"/>
      <w:r w:rsidRPr="00835155">
        <w:rPr>
          <w:rFonts w:asciiTheme="minorEastAsia" w:hAnsiTheme="minorEastAsia" w:hint="eastAsia"/>
          <w:sz w:val="24"/>
          <w:szCs w:val="24"/>
        </w:rPr>
        <w:lastRenderedPageBreak/>
        <w:t>“高压可交联半导电屏蔽料”的</w:t>
      </w:r>
      <w:r w:rsidR="0001799B">
        <w:rPr>
          <w:rFonts w:asciiTheme="minorEastAsia" w:hAnsiTheme="minorEastAsia" w:hint="eastAsia"/>
          <w:sz w:val="24"/>
          <w:szCs w:val="24"/>
        </w:rPr>
        <w:t>主要功能是导电</w:t>
      </w:r>
      <w:r w:rsidR="00565BE6">
        <w:rPr>
          <w:rFonts w:asciiTheme="minorEastAsia" w:hAnsiTheme="minorEastAsia" w:hint="eastAsia"/>
          <w:sz w:val="24"/>
          <w:szCs w:val="24"/>
        </w:rPr>
        <w:t>屏蔽</w:t>
      </w:r>
      <w:r w:rsidR="00C10ECD">
        <w:rPr>
          <w:rFonts w:asciiTheme="minorEastAsia" w:hAnsiTheme="minorEastAsia" w:hint="eastAsia"/>
          <w:sz w:val="24"/>
          <w:szCs w:val="24"/>
        </w:rPr>
        <w:t>，</w:t>
      </w:r>
      <w:r w:rsidRPr="00835155">
        <w:rPr>
          <w:rFonts w:asciiTheme="minorEastAsia" w:hAnsiTheme="minorEastAsia" w:hint="eastAsia"/>
          <w:sz w:val="24"/>
          <w:szCs w:val="24"/>
        </w:rPr>
        <w:t>交联是</w:t>
      </w:r>
      <w:r w:rsidR="005F7808">
        <w:rPr>
          <w:rFonts w:asciiTheme="minorEastAsia" w:hAnsiTheme="minorEastAsia" w:hint="eastAsia"/>
          <w:sz w:val="24"/>
          <w:szCs w:val="24"/>
        </w:rPr>
        <w:t>产品</w:t>
      </w:r>
      <w:r w:rsidR="00C10ECD">
        <w:rPr>
          <w:rFonts w:asciiTheme="minorEastAsia" w:hAnsiTheme="minorEastAsia" w:hint="eastAsia"/>
          <w:sz w:val="24"/>
          <w:szCs w:val="24"/>
        </w:rPr>
        <w:t>工艺制造方式</w:t>
      </w:r>
      <w:r w:rsidRPr="00835155">
        <w:rPr>
          <w:rFonts w:asciiTheme="minorEastAsia" w:hAnsiTheme="minorEastAsia" w:hint="eastAsia"/>
          <w:sz w:val="24"/>
          <w:szCs w:val="24"/>
        </w:rPr>
        <w:t>，</w:t>
      </w:r>
      <w:r w:rsidR="00604E77">
        <w:rPr>
          <w:rFonts w:asciiTheme="minorEastAsia" w:hAnsiTheme="minorEastAsia" w:hint="eastAsia"/>
          <w:sz w:val="24"/>
          <w:szCs w:val="24"/>
        </w:rPr>
        <w:t>制成</w:t>
      </w:r>
      <w:r w:rsidR="00565BE6">
        <w:rPr>
          <w:rFonts w:asciiTheme="minorEastAsia" w:hAnsiTheme="minorEastAsia" w:hint="eastAsia"/>
          <w:sz w:val="24"/>
          <w:szCs w:val="24"/>
        </w:rPr>
        <w:t>电缆</w:t>
      </w:r>
      <w:r w:rsidR="00AD7F65">
        <w:rPr>
          <w:rFonts w:asciiTheme="minorEastAsia" w:hAnsiTheme="minorEastAsia" w:hint="eastAsia"/>
          <w:sz w:val="24"/>
          <w:szCs w:val="24"/>
        </w:rPr>
        <w:t>后是</w:t>
      </w:r>
      <w:r w:rsidR="0001799B">
        <w:rPr>
          <w:rFonts w:asciiTheme="minorEastAsia" w:hAnsiTheme="minorEastAsia" w:hint="eastAsia"/>
          <w:sz w:val="24"/>
          <w:szCs w:val="24"/>
        </w:rPr>
        <w:t>特别</w:t>
      </w:r>
      <w:r w:rsidR="00604E77">
        <w:rPr>
          <w:rFonts w:asciiTheme="minorEastAsia" w:hAnsiTheme="minorEastAsia" w:hint="eastAsia"/>
          <w:sz w:val="24"/>
          <w:szCs w:val="24"/>
        </w:rPr>
        <w:t>要求</w:t>
      </w:r>
      <w:r w:rsidRPr="00835155">
        <w:rPr>
          <w:rFonts w:asciiTheme="minorEastAsia" w:hAnsiTheme="minorEastAsia" w:hint="eastAsia"/>
          <w:sz w:val="24"/>
          <w:szCs w:val="24"/>
        </w:rPr>
        <w:t>“超净超光滑”。一净二滑就是不允许有</w:t>
      </w:r>
      <w:r w:rsidR="0001799B">
        <w:rPr>
          <w:rFonts w:asciiTheme="minorEastAsia" w:hAnsiTheme="minorEastAsia" w:hint="eastAsia"/>
          <w:sz w:val="24"/>
          <w:szCs w:val="24"/>
        </w:rPr>
        <w:t>任何</w:t>
      </w:r>
      <w:r w:rsidRPr="00835155">
        <w:rPr>
          <w:rFonts w:asciiTheme="minorEastAsia" w:hAnsiTheme="minorEastAsia" w:hint="eastAsia"/>
          <w:sz w:val="24"/>
          <w:szCs w:val="24"/>
        </w:rPr>
        <w:t>凸出物的存在</w:t>
      </w:r>
      <w:r w:rsidR="0001799B">
        <w:rPr>
          <w:rFonts w:asciiTheme="minorEastAsia" w:hAnsiTheme="minorEastAsia" w:hint="eastAsia"/>
          <w:sz w:val="24"/>
          <w:szCs w:val="24"/>
        </w:rPr>
        <w:t>，这是它</w:t>
      </w:r>
      <w:r w:rsidR="00565BE6">
        <w:rPr>
          <w:rFonts w:asciiTheme="minorEastAsia" w:hAnsiTheme="minorEastAsia" w:hint="eastAsia"/>
          <w:sz w:val="24"/>
          <w:szCs w:val="24"/>
        </w:rPr>
        <w:t>耐高压</w:t>
      </w:r>
      <w:r w:rsidR="00AD7F65">
        <w:rPr>
          <w:rFonts w:asciiTheme="minorEastAsia" w:hAnsiTheme="minorEastAsia" w:hint="eastAsia"/>
          <w:sz w:val="24"/>
          <w:szCs w:val="24"/>
        </w:rPr>
        <w:t>真正</w:t>
      </w:r>
      <w:r w:rsidR="00565BE6">
        <w:rPr>
          <w:rFonts w:asciiTheme="minorEastAsia" w:hAnsiTheme="minorEastAsia" w:hint="eastAsia"/>
          <w:sz w:val="24"/>
          <w:szCs w:val="24"/>
        </w:rPr>
        <w:t>的</w:t>
      </w:r>
      <w:r w:rsidR="004D4E91">
        <w:rPr>
          <w:rFonts w:asciiTheme="minorEastAsia" w:hAnsiTheme="minorEastAsia" w:hint="eastAsia"/>
          <w:sz w:val="24"/>
          <w:szCs w:val="24"/>
        </w:rPr>
        <w:t>质量</w:t>
      </w:r>
      <w:r w:rsidR="00B8134A">
        <w:rPr>
          <w:rFonts w:asciiTheme="minorEastAsia" w:hAnsiTheme="minorEastAsia" w:hint="eastAsia"/>
          <w:sz w:val="24"/>
          <w:szCs w:val="24"/>
        </w:rPr>
        <w:t>价值所在</w:t>
      </w:r>
      <w:r w:rsidRPr="00835155">
        <w:rPr>
          <w:rFonts w:asciiTheme="minorEastAsia" w:hAnsiTheme="minorEastAsia" w:hint="eastAsia"/>
          <w:sz w:val="24"/>
          <w:szCs w:val="24"/>
        </w:rPr>
        <w:t>。交联对象是</w:t>
      </w:r>
      <w:r w:rsidR="004D4E91">
        <w:rPr>
          <w:rFonts w:asciiTheme="minorEastAsia" w:hAnsiTheme="minorEastAsia" w:hint="eastAsia"/>
          <w:sz w:val="24"/>
          <w:szCs w:val="24"/>
        </w:rPr>
        <w:t>支化聚乙烯的</w:t>
      </w:r>
      <w:r w:rsidR="0001799B">
        <w:rPr>
          <w:rFonts w:asciiTheme="minorEastAsia" w:hAnsiTheme="minorEastAsia" w:hint="eastAsia"/>
          <w:sz w:val="24"/>
          <w:szCs w:val="24"/>
        </w:rPr>
        <w:t>共聚</w:t>
      </w:r>
      <w:r w:rsidR="00C10ECD">
        <w:rPr>
          <w:rFonts w:asciiTheme="minorEastAsia" w:hAnsiTheme="minorEastAsia" w:hint="eastAsia"/>
          <w:sz w:val="24"/>
          <w:szCs w:val="24"/>
        </w:rPr>
        <w:t>物，</w:t>
      </w:r>
      <w:r w:rsidR="00B8134A">
        <w:rPr>
          <w:rFonts w:asciiTheme="minorEastAsia" w:hAnsiTheme="minorEastAsia" w:hint="eastAsia"/>
          <w:sz w:val="24"/>
          <w:szCs w:val="24"/>
        </w:rPr>
        <w:t>碳黑</w:t>
      </w:r>
      <w:r w:rsidRPr="00835155">
        <w:rPr>
          <w:rFonts w:asciiTheme="minorEastAsia" w:hAnsiTheme="minorEastAsia" w:hint="eastAsia"/>
          <w:sz w:val="24"/>
          <w:szCs w:val="24"/>
        </w:rPr>
        <w:t>作为无机</w:t>
      </w:r>
      <w:r w:rsidR="0022467B">
        <w:rPr>
          <w:rFonts w:asciiTheme="minorEastAsia" w:hAnsiTheme="minorEastAsia" w:hint="eastAsia"/>
          <w:sz w:val="24"/>
          <w:szCs w:val="24"/>
        </w:rPr>
        <w:t>物</w:t>
      </w:r>
      <w:r w:rsidR="00762997">
        <w:rPr>
          <w:rFonts w:asciiTheme="minorEastAsia" w:hAnsiTheme="minorEastAsia" w:hint="eastAsia"/>
          <w:sz w:val="24"/>
          <w:szCs w:val="24"/>
        </w:rPr>
        <w:t>是</w:t>
      </w:r>
      <w:r w:rsidRPr="00835155">
        <w:rPr>
          <w:rFonts w:asciiTheme="minorEastAsia" w:hAnsiTheme="minorEastAsia" w:hint="eastAsia"/>
          <w:sz w:val="24"/>
          <w:szCs w:val="24"/>
        </w:rPr>
        <w:t>不能被交联</w:t>
      </w:r>
      <w:r w:rsidR="00762997">
        <w:rPr>
          <w:rFonts w:asciiTheme="minorEastAsia" w:hAnsiTheme="minorEastAsia" w:hint="eastAsia"/>
          <w:sz w:val="24"/>
          <w:szCs w:val="24"/>
        </w:rPr>
        <w:t>的一种导电剂</w:t>
      </w:r>
      <w:r w:rsidRPr="00835155">
        <w:rPr>
          <w:rFonts w:asciiTheme="minorEastAsia" w:hAnsiTheme="minorEastAsia" w:hint="eastAsia"/>
          <w:sz w:val="24"/>
          <w:szCs w:val="24"/>
        </w:rPr>
        <w:t>，而220kV及以下的高压半导电屏蔽料挤出后的凸出物，</w:t>
      </w:r>
      <w:r w:rsidR="00762997">
        <w:rPr>
          <w:rFonts w:asciiTheme="minorEastAsia" w:hAnsiTheme="minorEastAsia" w:hint="eastAsia"/>
          <w:sz w:val="24"/>
          <w:szCs w:val="24"/>
        </w:rPr>
        <w:t>绝</w:t>
      </w:r>
      <w:r w:rsidRPr="00835155">
        <w:rPr>
          <w:rFonts w:asciiTheme="minorEastAsia" w:hAnsiTheme="minorEastAsia" w:hint="eastAsia"/>
          <w:sz w:val="24"/>
          <w:szCs w:val="24"/>
        </w:rPr>
        <w:t>大部分是由聚合物与碳黑</w:t>
      </w:r>
      <w:r w:rsidR="0013345C">
        <w:rPr>
          <w:rFonts w:asciiTheme="minorEastAsia" w:hAnsiTheme="minorEastAsia" w:hint="eastAsia"/>
          <w:sz w:val="24"/>
          <w:szCs w:val="24"/>
        </w:rPr>
        <w:t>分散不良“暴聚”</w:t>
      </w:r>
      <w:r w:rsidR="006547CC">
        <w:rPr>
          <w:rFonts w:asciiTheme="minorEastAsia" w:hAnsiTheme="minorEastAsia" w:hint="eastAsia"/>
          <w:sz w:val="24"/>
          <w:szCs w:val="24"/>
        </w:rPr>
        <w:t>[Gothered into a raise mass]</w:t>
      </w:r>
      <w:r w:rsidRPr="00835155">
        <w:rPr>
          <w:rFonts w:asciiTheme="minorEastAsia" w:hAnsiTheme="minorEastAsia" w:hint="eastAsia"/>
          <w:sz w:val="24"/>
          <w:szCs w:val="24"/>
        </w:rPr>
        <w:t>所引起。而其它助剂的作用形成凸出物是微乎其微的，</w:t>
      </w:r>
      <w:r w:rsidR="00762997">
        <w:rPr>
          <w:rFonts w:asciiTheme="minorEastAsia" w:hAnsiTheme="minorEastAsia" w:hint="eastAsia"/>
          <w:sz w:val="24"/>
          <w:szCs w:val="24"/>
        </w:rPr>
        <w:t>甚至</w:t>
      </w:r>
      <w:r w:rsidR="00565BE6">
        <w:rPr>
          <w:rFonts w:asciiTheme="minorEastAsia" w:hAnsiTheme="minorEastAsia" w:hint="eastAsia"/>
          <w:sz w:val="24"/>
          <w:szCs w:val="24"/>
        </w:rPr>
        <w:t>可以忽略不计。而聚合物与碳黑二者</w:t>
      </w:r>
      <w:r w:rsidR="00B8134A">
        <w:rPr>
          <w:rFonts w:asciiTheme="minorEastAsia" w:hAnsiTheme="minorEastAsia" w:hint="eastAsia"/>
          <w:sz w:val="24"/>
          <w:szCs w:val="24"/>
        </w:rPr>
        <w:t>相关连的搭配互动又十分密切、不可单一</w:t>
      </w:r>
      <w:r w:rsidR="00762997">
        <w:rPr>
          <w:rFonts w:asciiTheme="minorEastAsia" w:hAnsiTheme="minorEastAsia" w:hint="eastAsia"/>
          <w:sz w:val="24"/>
          <w:szCs w:val="24"/>
        </w:rPr>
        <w:t>定</w:t>
      </w:r>
      <w:r w:rsidR="00B8134A">
        <w:rPr>
          <w:rFonts w:asciiTheme="minorEastAsia" w:hAnsiTheme="minorEastAsia" w:hint="eastAsia"/>
          <w:sz w:val="24"/>
          <w:szCs w:val="24"/>
        </w:rPr>
        <w:t>断说凸出物是</w:t>
      </w:r>
      <w:r w:rsidR="004D4E91">
        <w:rPr>
          <w:rFonts w:asciiTheme="minorEastAsia" w:hAnsiTheme="minorEastAsia" w:hint="eastAsia"/>
          <w:sz w:val="24"/>
          <w:szCs w:val="24"/>
        </w:rPr>
        <w:t>由</w:t>
      </w:r>
      <w:r w:rsidR="00B8134A">
        <w:rPr>
          <w:rFonts w:asciiTheme="minorEastAsia" w:hAnsiTheme="minorEastAsia" w:hint="eastAsia"/>
          <w:sz w:val="24"/>
          <w:szCs w:val="24"/>
        </w:rPr>
        <w:t>哪一种</w:t>
      </w:r>
      <w:r w:rsidR="00762997">
        <w:rPr>
          <w:rFonts w:asciiTheme="minorEastAsia" w:hAnsiTheme="minorEastAsia" w:hint="eastAsia"/>
          <w:sz w:val="24"/>
          <w:szCs w:val="24"/>
        </w:rPr>
        <w:t>具体</w:t>
      </w:r>
      <w:r w:rsidR="00AD7F65">
        <w:rPr>
          <w:rFonts w:asciiTheme="minorEastAsia" w:hAnsiTheme="minorEastAsia" w:hint="eastAsia"/>
          <w:sz w:val="24"/>
          <w:szCs w:val="24"/>
        </w:rPr>
        <w:t>物质</w:t>
      </w:r>
      <w:r w:rsidR="00565BE6">
        <w:rPr>
          <w:rFonts w:asciiTheme="minorEastAsia" w:hAnsiTheme="minorEastAsia" w:hint="eastAsia"/>
          <w:sz w:val="24"/>
          <w:szCs w:val="24"/>
        </w:rPr>
        <w:t>单独形成</w:t>
      </w:r>
      <w:r w:rsidR="00B8134A">
        <w:rPr>
          <w:rFonts w:asciiTheme="minorEastAsia" w:hAnsiTheme="minorEastAsia" w:hint="eastAsia"/>
          <w:sz w:val="24"/>
          <w:szCs w:val="24"/>
        </w:rPr>
        <w:t>！</w:t>
      </w:r>
      <w:r w:rsidR="00762997">
        <w:rPr>
          <w:rFonts w:asciiTheme="minorEastAsia" w:hAnsiTheme="minorEastAsia" w:hint="eastAsia"/>
          <w:sz w:val="24"/>
          <w:szCs w:val="24"/>
        </w:rPr>
        <w:t>作为</w:t>
      </w:r>
      <w:r w:rsidRPr="00835155">
        <w:rPr>
          <w:rFonts w:asciiTheme="minorEastAsia" w:hAnsiTheme="minorEastAsia" w:hint="eastAsia"/>
          <w:sz w:val="24"/>
          <w:szCs w:val="24"/>
        </w:rPr>
        <w:t>高压220kV及以下超净超光滑半导电屏蔽料</w:t>
      </w:r>
      <w:r w:rsidR="00B8134A">
        <w:rPr>
          <w:rFonts w:asciiTheme="minorEastAsia" w:hAnsiTheme="minorEastAsia" w:hint="eastAsia"/>
          <w:sz w:val="24"/>
          <w:szCs w:val="24"/>
        </w:rPr>
        <w:t>配方中</w:t>
      </w:r>
      <w:r w:rsidR="00AD7F65">
        <w:rPr>
          <w:rFonts w:asciiTheme="minorEastAsia" w:hAnsiTheme="minorEastAsia" w:hint="eastAsia"/>
          <w:sz w:val="24"/>
          <w:szCs w:val="24"/>
        </w:rPr>
        <w:t>选用</w:t>
      </w:r>
      <w:r w:rsidRPr="00835155">
        <w:rPr>
          <w:rFonts w:asciiTheme="minorEastAsia" w:hAnsiTheme="minorEastAsia" w:hint="eastAsia"/>
          <w:sz w:val="24"/>
          <w:szCs w:val="24"/>
        </w:rPr>
        <w:t>原材料</w:t>
      </w:r>
      <w:r w:rsidR="00762997">
        <w:rPr>
          <w:rFonts w:asciiTheme="minorEastAsia" w:hAnsiTheme="minorEastAsia" w:hint="eastAsia"/>
          <w:sz w:val="24"/>
          <w:szCs w:val="24"/>
        </w:rPr>
        <w:t>的</w:t>
      </w:r>
      <w:r w:rsidRPr="00835155">
        <w:rPr>
          <w:rFonts w:asciiTheme="minorEastAsia" w:hAnsiTheme="minorEastAsia" w:hint="eastAsia"/>
          <w:sz w:val="24"/>
          <w:szCs w:val="24"/>
        </w:rPr>
        <w:t>质量</w:t>
      </w:r>
      <w:r w:rsidR="00762997">
        <w:rPr>
          <w:rFonts w:asciiTheme="minorEastAsia" w:hAnsiTheme="minorEastAsia" w:hint="eastAsia"/>
          <w:sz w:val="24"/>
          <w:szCs w:val="24"/>
        </w:rPr>
        <w:t>要求</w:t>
      </w:r>
      <w:r w:rsidR="00C10ECD">
        <w:rPr>
          <w:rFonts w:asciiTheme="minorEastAsia" w:hAnsiTheme="minorEastAsia" w:hint="eastAsia"/>
          <w:sz w:val="24"/>
          <w:szCs w:val="24"/>
        </w:rPr>
        <w:t>必须</w:t>
      </w:r>
      <w:r w:rsidR="00565BE6">
        <w:rPr>
          <w:rFonts w:asciiTheme="minorEastAsia" w:hAnsiTheme="minorEastAsia" w:hint="eastAsia"/>
          <w:sz w:val="24"/>
          <w:szCs w:val="24"/>
        </w:rPr>
        <w:t>严格</w:t>
      </w:r>
      <w:r w:rsidR="00762997">
        <w:rPr>
          <w:rFonts w:asciiTheme="minorEastAsia" w:hAnsiTheme="minorEastAsia" w:hint="eastAsia"/>
          <w:sz w:val="24"/>
          <w:szCs w:val="24"/>
        </w:rPr>
        <w:t>地</w:t>
      </w:r>
      <w:r w:rsidR="00565BE6">
        <w:rPr>
          <w:rFonts w:asciiTheme="minorEastAsia" w:hAnsiTheme="minorEastAsia" w:hint="eastAsia"/>
          <w:sz w:val="24"/>
          <w:szCs w:val="24"/>
        </w:rPr>
        <w:t>筛选和管控</w:t>
      </w:r>
      <w:r w:rsidR="00AD7F65">
        <w:rPr>
          <w:rFonts w:asciiTheme="minorEastAsia" w:hAnsiTheme="minorEastAsia" w:hint="eastAsia"/>
          <w:sz w:val="24"/>
          <w:szCs w:val="24"/>
        </w:rPr>
        <w:t>好</w:t>
      </w:r>
      <w:r w:rsidR="00C10ECD">
        <w:rPr>
          <w:rFonts w:asciiTheme="minorEastAsia" w:hAnsiTheme="minorEastAsia" w:hint="eastAsia"/>
          <w:sz w:val="24"/>
          <w:szCs w:val="24"/>
        </w:rPr>
        <w:t>！个人经验是</w:t>
      </w:r>
      <w:r w:rsidRPr="00835155">
        <w:rPr>
          <w:rFonts w:asciiTheme="minorEastAsia" w:hAnsiTheme="minorEastAsia" w:hint="eastAsia"/>
          <w:sz w:val="24"/>
          <w:szCs w:val="24"/>
        </w:rPr>
        <w:t>绝大部分</w:t>
      </w:r>
      <w:r w:rsidR="00565BE6">
        <w:rPr>
          <w:rFonts w:asciiTheme="minorEastAsia" w:hAnsiTheme="minorEastAsia" w:hint="eastAsia"/>
          <w:sz w:val="24"/>
          <w:szCs w:val="24"/>
        </w:rPr>
        <w:t>（</w:t>
      </w:r>
      <w:r w:rsidR="0001799B">
        <w:rPr>
          <w:rFonts w:asciiTheme="minorEastAsia" w:hAnsiTheme="minorEastAsia" w:hint="eastAsia"/>
          <w:sz w:val="24"/>
          <w:szCs w:val="24"/>
        </w:rPr>
        <w:t>8</w:t>
      </w:r>
      <w:r w:rsidRPr="00835155">
        <w:rPr>
          <w:rFonts w:asciiTheme="minorEastAsia" w:hAnsiTheme="minorEastAsia" w:hint="eastAsia"/>
          <w:sz w:val="24"/>
          <w:szCs w:val="24"/>
        </w:rPr>
        <w:t>0%</w:t>
      </w:r>
      <w:r w:rsidR="00565BE6">
        <w:rPr>
          <w:rFonts w:asciiTheme="minorEastAsia" w:hAnsiTheme="minorEastAsia" w:hint="eastAsia"/>
          <w:sz w:val="24"/>
          <w:szCs w:val="24"/>
        </w:rPr>
        <w:t>）</w:t>
      </w:r>
      <w:r w:rsidRPr="00835155">
        <w:rPr>
          <w:rFonts w:asciiTheme="minorEastAsia" w:hAnsiTheme="minorEastAsia" w:hint="eastAsia"/>
          <w:sz w:val="24"/>
          <w:szCs w:val="24"/>
        </w:rPr>
        <w:t>取</w:t>
      </w:r>
      <w:r w:rsidR="00B8134A">
        <w:rPr>
          <w:rFonts w:asciiTheme="minorEastAsia" w:hAnsiTheme="minorEastAsia" w:hint="eastAsia"/>
          <w:sz w:val="24"/>
          <w:szCs w:val="24"/>
        </w:rPr>
        <w:t>决于所使用的导电碳黑，</w:t>
      </w:r>
      <w:r w:rsidR="00565BE6">
        <w:rPr>
          <w:rFonts w:asciiTheme="minorEastAsia" w:hAnsiTheme="minorEastAsia" w:hint="eastAsia"/>
          <w:sz w:val="24"/>
          <w:szCs w:val="24"/>
        </w:rPr>
        <w:t>而</w:t>
      </w:r>
      <w:r w:rsidR="00AD7F65">
        <w:rPr>
          <w:rFonts w:asciiTheme="minorEastAsia" w:hAnsiTheme="minorEastAsia" w:hint="eastAsia"/>
          <w:sz w:val="24"/>
          <w:szCs w:val="24"/>
        </w:rPr>
        <w:t>怎样正确</w:t>
      </w:r>
      <w:r w:rsidR="00762997">
        <w:rPr>
          <w:rFonts w:asciiTheme="minorEastAsia" w:hAnsiTheme="minorEastAsia" w:hint="eastAsia"/>
          <w:sz w:val="24"/>
          <w:szCs w:val="24"/>
        </w:rPr>
        <w:t>合理</w:t>
      </w:r>
      <w:r w:rsidR="00B8134A">
        <w:rPr>
          <w:rFonts w:asciiTheme="minorEastAsia" w:hAnsiTheme="minorEastAsia" w:hint="eastAsia"/>
          <w:sz w:val="24"/>
          <w:szCs w:val="24"/>
        </w:rPr>
        <w:t>应用碳黑是屏蔽料</w:t>
      </w:r>
      <w:r w:rsidR="00762997">
        <w:rPr>
          <w:rFonts w:asciiTheme="minorEastAsia" w:hAnsiTheme="minorEastAsia" w:hint="eastAsia"/>
          <w:sz w:val="24"/>
          <w:szCs w:val="24"/>
        </w:rPr>
        <w:t>制造者</w:t>
      </w:r>
      <w:r w:rsidR="00B8134A">
        <w:rPr>
          <w:rFonts w:asciiTheme="minorEastAsia" w:hAnsiTheme="minorEastAsia" w:hint="eastAsia"/>
          <w:sz w:val="24"/>
          <w:szCs w:val="24"/>
        </w:rPr>
        <w:t>的</w:t>
      </w:r>
      <w:r w:rsidR="00AD7F65">
        <w:rPr>
          <w:rFonts w:asciiTheme="minorEastAsia" w:hAnsiTheme="minorEastAsia" w:hint="eastAsia"/>
          <w:sz w:val="24"/>
          <w:szCs w:val="24"/>
        </w:rPr>
        <w:t>必修课也是一个</w:t>
      </w:r>
      <w:r w:rsidR="00B8134A">
        <w:rPr>
          <w:rFonts w:asciiTheme="minorEastAsia" w:hAnsiTheme="minorEastAsia" w:hint="eastAsia"/>
          <w:sz w:val="24"/>
          <w:szCs w:val="24"/>
        </w:rPr>
        <w:t>主题</w:t>
      </w:r>
      <w:r w:rsidR="00565BE6">
        <w:rPr>
          <w:rFonts w:asciiTheme="minorEastAsia" w:hAnsiTheme="minorEastAsia" w:hint="eastAsia"/>
          <w:sz w:val="24"/>
          <w:szCs w:val="24"/>
        </w:rPr>
        <w:t>核心</w:t>
      </w:r>
      <w:r w:rsidR="00B8134A">
        <w:rPr>
          <w:rFonts w:asciiTheme="minorEastAsia" w:hAnsiTheme="minorEastAsia" w:hint="eastAsia"/>
          <w:sz w:val="24"/>
          <w:szCs w:val="24"/>
        </w:rPr>
        <w:t>任务</w:t>
      </w:r>
      <w:r w:rsidRPr="00835155">
        <w:rPr>
          <w:rFonts w:asciiTheme="minorEastAsia" w:hAnsiTheme="minorEastAsia" w:hint="eastAsia"/>
          <w:sz w:val="24"/>
          <w:szCs w:val="24"/>
        </w:rPr>
        <w:t>，是</w:t>
      </w:r>
      <w:r w:rsidR="00C10ECD">
        <w:rPr>
          <w:rFonts w:asciiTheme="minorEastAsia" w:hAnsiTheme="minorEastAsia" w:hint="eastAsia"/>
          <w:sz w:val="24"/>
          <w:szCs w:val="24"/>
        </w:rPr>
        <w:t>真正</w:t>
      </w:r>
      <w:r w:rsidR="00762997">
        <w:rPr>
          <w:rFonts w:asciiTheme="minorEastAsia" w:hAnsiTheme="minorEastAsia" w:hint="eastAsia"/>
          <w:sz w:val="24"/>
          <w:szCs w:val="24"/>
        </w:rPr>
        <w:t>形成</w:t>
      </w:r>
      <w:r w:rsidRPr="00835155">
        <w:rPr>
          <w:rFonts w:asciiTheme="minorEastAsia" w:hAnsiTheme="minorEastAsia" w:hint="eastAsia"/>
          <w:sz w:val="24"/>
          <w:szCs w:val="24"/>
        </w:rPr>
        <w:t>产品</w:t>
      </w:r>
      <w:r w:rsidR="008756D7">
        <w:rPr>
          <w:rFonts w:asciiTheme="minorEastAsia" w:hAnsiTheme="minorEastAsia" w:hint="eastAsia"/>
          <w:sz w:val="24"/>
          <w:szCs w:val="24"/>
        </w:rPr>
        <w:t>质量</w:t>
      </w:r>
      <w:r w:rsidRPr="00835155">
        <w:rPr>
          <w:rFonts w:asciiTheme="minorEastAsia" w:hAnsiTheme="minorEastAsia" w:hint="eastAsia"/>
          <w:sz w:val="24"/>
          <w:szCs w:val="24"/>
        </w:rPr>
        <w:t>的</w:t>
      </w:r>
      <w:r w:rsidR="00762997">
        <w:rPr>
          <w:rFonts w:asciiTheme="minorEastAsia" w:hAnsiTheme="minorEastAsia" w:hint="eastAsia"/>
          <w:sz w:val="24"/>
          <w:szCs w:val="24"/>
        </w:rPr>
        <w:t>灵魂价值</w:t>
      </w:r>
      <w:r w:rsidR="0013345C">
        <w:rPr>
          <w:rFonts w:asciiTheme="minorEastAsia" w:hAnsiTheme="minorEastAsia" w:hint="eastAsia"/>
          <w:sz w:val="24"/>
          <w:szCs w:val="24"/>
        </w:rPr>
        <w:t>所</w:t>
      </w:r>
      <w:r w:rsidR="00B8134A">
        <w:rPr>
          <w:rFonts w:asciiTheme="minorEastAsia" w:hAnsiTheme="minorEastAsia" w:hint="eastAsia"/>
          <w:sz w:val="24"/>
          <w:szCs w:val="24"/>
        </w:rPr>
        <w:t>在</w:t>
      </w:r>
      <w:r w:rsidR="0001799B">
        <w:rPr>
          <w:rFonts w:asciiTheme="minorEastAsia" w:hAnsiTheme="minorEastAsia" w:hint="eastAsia"/>
          <w:sz w:val="24"/>
          <w:szCs w:val="24"/>
        </w:rPr>
        <w:t>，特别是对高压、</w:t>
      </w:r>
      <w:r w:rsidRPr="00835155">
        <w:rPr>
          <w:rFonts w:asciiTheme="minorEastAsia" w:hAnsiTheme="minorEastAsia" w:hint="eastAsia"/>
          <w:sz w:val="24"/>
          <w:szCs w:val="24"/>
        </w:rPr>
        <w:t>超高压</w:t>
      </w:r>
      <w:r w:rsidR="0001799B">
        <w:rPr>
          <w:rFonts w:asciiTheme="minorEastAsia" w:hAnsiTheme="minorEastAsia" w:hint="eastAsia"/>
          <w:sz w:val="24"/>
          <w:szCs w:val="24"/>
        </w:rPr>
        <w:t>及</w:t>
      </w:r>
      <w:r w:rsidRPr="00835155">
        <w:rPr>
          <w:rFonts w:asciiTheme="minorEastAsia" w:hAnsiTheme="minorEastAsia" w:hint="eastAsia"/>
          <w:sz w:val="24"/>
          <w:szCs w:val="24"/>
        </w:rPr>
        <w:t>直流</w:t>
      </w:r>
      <w:r w:rsidR="0001799B">
        <w:rPr>
          <w:rFonts w:asciiTheme="minorEastAsia" w:hAnsiTheme="minorEastAsia" w:hint="eastAsia"/>
          <w:sz w:val="24"/>
          <w:szCs w:val="24"/>
        </w:rPr>
        <w:t>高压半导电屏蔽料而言，</w:t>
      </w:r>
      <w:r w:rsidR="00B8134A">
        <w:rPr>
          <w:rFonts w:asciiTheme="minorEastAsia" w:hAnsiTheme="minorEastAsia" w:hint="eastAsia"/>
          <w:sz w:val="24"/>
          <w:szCs w:val="24"/>
        </w:rPr>
        <w:t>选用</w:t>
      </w:r>
      <w:r w:rsidRPr="00835155">
        <w:rPr>
          <w:rFonts w:asciiTheme="minorEastAsia" w:hAnsiTheme="minorEastAsia" w:hint="eastAsia"/>
          <w:sz w:val="24"/>
          <w:szCs w:val="24"/>
        </w:rPr>
        <w:t>导电碳黑是</w:t>
      </w:r>
      <w:r w:rsidR="00565BE6">
        <w:rPr>
          <w:rFonts w:asciiTheme="minorEastAsia" w:hAnsiTheme="minorEastAsia" w:hint="eastAsia"/>
          <w:sz w:val="24"/>
          <w:szCs w:val="24"/>
        </w:rPr>
        <w:t>配方</w:t>
      </w:r>
      <w:r w:rsidRPr="00835155">
        <w:rPr>
          <w:rFonts w:asciiTheme="minorEastAsia" w:hAnsiTheme="minorEastAsia" w:hint="eastAsia"/>
          <w:sz w:val="24"/>
          <w:szCs w:val="24"/>
        </w:rPr>
        <w:t>重中之重。</w:t>
      </w:r>
      <w:r w:rsidR="00565BE6">
        <w:rPr>
          <w:rFonts w:asciiTheme="minorEastAsia" w:hAnsiTheme="minorEastAsia" w:hint="eastAsia"/>
          <w:sz w:val="24"/>
          <w:szCs w:val="24"/>
        </w:rPr>
        <w:t>而</w:t>
      </w:r>
      <w:r w:rsidR="008756D7">
        <w:rPr>
          <w:rFonts w:asciiTheme="minorEastAsia" w:hAnsiTheme="minorEastAsia" w:hint="eastAsia"/>
          <w:sz w:val="24"/>
          <w:szCs w:val="24"/>
        </w:rPr>
        <w:t>做到</w:t>
      </w:r>
      <w:r w:rsidR="0001799B">
        <w:rPr>
          <w:rFonts w:asciiTheme="minorEastAsia" w:hAnsiTheme="minorEastAsia" w:hint="eastAsia"/>
          <w:sz w:val="24"/>
          <w:szCs w:val="24"/>
        </w:rPr>
        <w:t>正确认识碳黑，使用碳黑</w:t>
      </w:r>
      <w:r w:rsidR="006547CC">
        <w:rPr>
          <w:rFonts w:asciiTheme="minorEastAsia" w:hAnsiTheme="minorEastAsia" w:hint="eastAsia"/>
          <w:sz w:val="24"/>
          <w:szCs w:val="24"/>
        </w:rPr>
        <w:t>,</w:t>
      </w:r>
      <w:r w:rsidR="0001799B">
        <w:rPr>
          <w:rFonts w:asciiTheme="minorEastAsia" w:hAnsiTheme="minorEastAsia" w:hint="eastAsia"/>
          <w:sz w:val="24"/>
          <w:szCs w:val="24"/>
        </w:rPr>
        <w:t>就可以</w:t>
      </w:r>
      <w:r w:rsidR="00B8134A">
        <w:rPr>
          <w:rFonts w:asciiTheme="minorEastAsia" w:hAnsiTheme="minorEastAsia" w:hint="eastAsia"/>
          <w:sz w:val="24"/>
          <w:szCs w:val="24"/>
        </w:rPr>
        <w:t>基本</w:t>
      </w:r>
      <w:r w:rsidR="00565BE6">
        <w:rPr>
          <w:rFonts w:asciiTheme="minorEastAsia" w:hAnsiTheme="minorEastAsia" w:hint="eastAsia"/>
          <w:sz w:val="24"/>
          <w:szCs w:val="24"/>
        </w:rPr>
        <w:t>上</w:t>
      </w:r>
      <w:r w:rsidR="0001799B">
        <w:rPr>
          <w:rFonts w:asciiTheme="minorEastAsia" w:hAnsiTheme="minorEastAsia" w:hint="eastAsia"/>
          <w:sz w:val="24"/>
          <w:szCs w:val="24"/>
        </w:rPr>
        <w:t>做到</w:t>
      </w:r>
      <w:r w:rsidR="00762997">
        <w:rPr>
          <w:rFonts w:asciiTheme="minorEastAsia" w:hAnsiTheme="minorEastAsia" w:hint="eastAsia"/>
          <w:sz w:val="24"/>
          <w:szCs w:val="24"/>
        </w:rPr>
        <w:t>半导电屏蔽料</w:t>
      </w:r>
      <w:r w:rsidR="0001799B">
        <w:rPr>
          <w:rFonts w:asciiTheme="minorEastAsia" w:hAnsiTheme="minorEastAsia" w:hint="eastAsia"/>
          <w:sz w:val="24"/>
          <w:szCs w:val="24"/>
        </w:rPr>
        <w:t>纲举目张了。</w:t>
      </w:r>
      <w:r w:rsidRPr="00835155">
        <w:rPr>
          <w:rFonts w:asciiTheme="minorEastAsia" w:hAnsiTheme="minorEastAsia" w:hint="eastAsia"/>
          <w:sz w:val="24"/>
          <w:szCs w:val="24"/>
        </w:rPr>
        <w:t>根据碳黑的</w:t>
      </w:r>
      <w:r w:rsidR="0001799B">
        <w:rPr>
          <w:rFonts w:asciiTheme="minorEastAsia" w:hAnsiTheme="minorEastAsia" w:hint="eastAsia"/>
          <w:sz w:val="24"/>
          <w:szCs w:val="24"/>
        </w:rPr>
        <w:t>不同</w:t>
      </w:r>
      <w:r w:rsidRPr="00835155">
        <w:rPr>
          <w:rFonts w:asciiTheme="minorEastAsia" w:hAnsiTheme="minorEastAsia" w:hint="eastAsia"/>
          <w:sz w:val="24"/>
          <w:szCs w:val="24"/>
        </w:rPr>
        <w:t>结构</w:t>
      </w:r>
      <w:r w:rsidR="0001799B">
        <w:rPr>
          <w:rFonts w:asciiTheme="minorEastAsia" w:hAnsiTheme="minorEastAsia" w:hint="eastAsia"/>
          <w:sz w:val="24"/>
          <w:szCs w:val="24"/>
        </w:rPr>
        <w:t>，</w:t>
      </w:r>
      <w:r w:rsidR="00762997">
        <w:rPr>
          <w:rFonts w:asciiTheme="minorEastAsia" w:hAnsiTheme="minorEastAsia" w:hint="eastAsia"/>
          <w:sz w:val="24"/>
          <w:szCs w:val="24"/>
        </w:rPr>
        <w:t>导电能力大小来说，从低到高可以依此类推分</w:t>
      </w:r>
      <w:r w:rsidRPr="00835155">
        <w:rPr>
          <w:rFonts w:asciiTheme="minorEastAsia" w:hAnsiTheme="minorEastAsia" w:hint="eastAsia"/>
          <w:sz w:val="24"/>
          <w:szCs w:val="24"/>
        </w:rPr>
        <w:t>为：CF-可导电碳黑、SCF-导电碳黑、XCF-超导电碳黑，而这些</w:t>
      </w:r>
      <w:r w:rsidR="0001799B">
        <w:rPr>
          <w:rFonts w:asciiTheme="minorEastAsia" w:hAnsiTheme="minorEastAsia" w:hint="eastAsia"/>
          <w:sz w:val="24"/>
          <w:szCs w:val="24"/>
        </w:rPr>
        <w:t>导电碳黑本质特性是：原始粒径</w:t>
      </w:r>
      <w:r w:rsidR="00B8134A">
        <w:rPr>
          <w:rFonts w:asciiTheme="minorEastAsia" w:hAnsiTheme="minorEastAsia" w:hint="eastAsia"/>
          <w:sz w:val="24"/>
          <w:szCs w:val="24"/>
        </w:rPr>
        <w:t>的</w:t>
      </w:r>
      <w:r w:rsidR="0001799B">
        <w:rPr>
          <w:rFonts w:asciiTheme="minorEastAsia" w:hAnsiTheme="minorEastAsia" w:hint="eastAsia"/>
          <w:sz w:val="24"/>
          <w:szCs w:val="24"/>
        </w:rPr>
        <w:t>大小，结构高低和表面各种物理化学基团</w:t>
      </w:r>
      <w:r w:rsidR="00565BE6">
        <w:rPr>
          <w:rFonts w:asciiTheme="minorEastAsia" w:hAnsiTheme="minorEastAsia" w:hint="eastAsia"/>
          <w:sz w:val="24"/>
          <w:szCs w:val="24"/>
        </w:rPr>
        <w:t>的不同，</w:t>
      </w:r>
      <w:r w:rsidRPr="00835155">
        <w:rPr>
          <w:rFonts w:asciiTheme="minorEastAsia" w:hAnsiTheme="minorEastAsia" w:hint="eastAsia"/>
          <w:sz w:val="24"/>
          <w:szCs w:val="24"/>
        </w:rPr>
        <w:t>这三大基本特性</w:t>
      </w:r>
      <w:r w:rsidR="00AD20B7">
        <w:rPr>
          <w:rFonts w:asciiTheme="minorEastAsia" w:hAnsiTheme="minorEastAsia" w:hint="eastAsia"/>
          <w:sz w:val="24"/>
          <w:szCs w:val="24"/>
        </w:rPr>
        <w:t>对上述</w:t>
      </w:r>
      <w:r w:rsidR="00B8134A">
        <w:rPr>
          <w:rFonts w:asciiTheme="minorEastAsia" w:hAnsiTheme="minorEastAsia" w:hint="eastAsia"/>
          <w:sz w:val="24"/>
          <w:szCs w:val="24"/>
        </w:rPr>
        <w:t>三种碳黑</w:t>
      </w:r>
      <w:r w:rsidR="00565BE6">
        <w:rPr>
          <w:rFonts w:asciiTheme="minorEastAsia" w:hAnsiTheme="minorEastAsia" w:hint="eastAsia"/>
          <w:sz w:val="24"/>
          <w:szCs w:val="24"/>
        </w:rPr>
        <w:t>而言</w:t>
      </w:r>
      <w:r w:rsidR="00AD7F65">
        <w:rPr>
          <w:rFonts w:asciiTheme="minorEastAsia" w:hAnsiTheme="minorEastAsia" w:hint="eastAsia"/>
          <w:sz w:val="24"/>
          <w:szCs w:val="24"/>
        </w:rPr>
        <w:t>有</w:t>
      </w:r>
      <w:r w:rsidR="00604E77">
        <w:rPr>
          <w:rFonts w:asciiTheme="minorEastAsia" w:hAnsiTheme="minorEastAsia" w:hint="eastAsia"/>
          <w:sz w:val="24"/>
          <w:szCs w:val="24"/>
        </w:rPr>
        <w:t>！</w:t>
      </w:r>
      <w:r w:rsidR="00AD7F65">
        <w:rPr>
          <w:rFonts w:asciiTheme="minorEastAsia" w:hAnsiTheme="minorEastAsia" w:hint="eastAsia"/>
          <w:sz w:val="24"/>
          <w:szCs w:val="24"/>
        </w:rPr>
        <w:t>但</w:t>
      </w:r>
      <w:r w:rsidRPr="00835155">
        <w:rPr>
          <w:rFonts w:asciiTheme="minorEastAsia" w:hAnsiTheme="minorEastAsia" w:hint="eastAsia"/>
          <w:sz w:val="24"/>
          <w:szCs w:val="24"/>
        </w:rPr>
        <w:t>都不一样，这些综合因素</w:t>
      </w:r>
      <w:r w:rsidR="00E2659C">
        <w:rPr>
          <w:rFonts w:asciiTheme="minorEastAsia" w:hAnsiTheme="minorEastAsia" w:hint="eastAsia"/>
          <w:sz w:val="24"/>
          <w:szCs w:val="24"/>
        </w:rPr>
        <w:t>和条件</w:t>
      </w:r>
      <w:r w:rsidRPr="00835155">
        <w:rPr>
          <w:rFonts w:asciiTheme="minorEastAsia" w:hAnsiTheme="minorEastAsia" w:hint="eastAsia"/>
          <w:sz w:val="24"/>
          <w:szCs w:val="24"/>
        </w:rPr>
        <w:t>决定了一个怎样</w:t>
      </w:r>
      <w:r w:rsidR="0001799B">
        <w:rPr>
          <w:rFonts w:asciiTheme="minorEastAsia" w:hAnsiTheme="minorEastAsia" w:hint="eastAsia"/>
          <w:sz w:val="24"/>
          <w:szCs w:val="24"/>
        </w:rPr>
        <w:t>选择</w:t>
      </w:r>
      <w:r w:rsidRPr="00835155">
        <w:rPr>
          <w:rFonts w:asciiTheme="minorEastAsia" w:hAnsiTheme="minorEastAsia" w:hint="eastAsia"/>
          <w:sz w:val="24"/>
          <w:szCs w:val="24"/>
        </w:rPr>
        <w:t>适合于高压220kV</w:t>
      </w:r>
      <w:r w:rsidR="0001799B">
        <w:rPr>
          <w:rFonts w:asciiTheme="minorEastAsia" w:hAnsiTheme="minorEastAsia" w:hint="eastAsia"/>
          <w:sz w:val="24"/>
          <w:szCs w:val="24"/>
        </w:rPr>
        <w:t>超高压及直流高压屏蔽料所</w:t>
      </w:r>
      <w:r w:rsidRPr="00835155">
        <w:rPr>
          <w:rFonts w:asciiTheme="minorEastAsia" w:hAnsiTheme="minorEastAsia" w:hint="eastAsia"/>
          <w:sz w:val="24"/>
          <w:szCs w:val="24"/>
        </w:rPr>
        <w:t>选使用碳黑的严格标准。就CF一般可导电碳黑来说，非常容易分散，相对导电性下降。如果提高它的添加量，满足导电</w:t>
      </w:r>
      <w:r w:rsidRPr="00835155">
        <w:rPr>
          <w:rFonts w:asciiTheme="minorEastAsia" w:hAnsiTheme="minorEastAsia" w:hint="eastAsia"/>
          <w:sz w:val="24"/>
          <w:szCs w:val="24"/>
        </w:rPr>
        <w:lastRenderedPageBreak/>
        <w:t>性，势必破环屏蔽料的物理性</w:t>
      </w:r>
      <w:r w:rsidR="008756D7">
        <w:rPr>
          <w:rFonts w:asciiTheme="minorEastAsia" w:hAnsiTheme="minorEastAsia" w:hint="eastAsia"/>
          <w:sz w:val="24"/>
          <w:szCs w:val="24"/>
        </w:rPr>
        <w:t>机械</w:t>
      </w:r>
      <w:r w:rsidRPr="00835155">
        <w:rPr>
          <w:rFonts w:asciiTheme="minorEastAsia" w:hAnsiTheme="minorEastAsia" w:hint="eastAsia"/>
          <w:sz w:val="24"/>
          <w:szCs w:val="24"/>
        </w:rPr>
        <w:t>能和加工</w:t>
      </w:r>
      <w:r w:rsidR="008756D7">
        <w:rPr>
          <w:rFonts w:asciiTheme="minorEastAsia" w:hAnsiTheme="minorEastAsia" w:hint="eastAsia"/>
          <w:sz w:val="24"/>
          <w:szCs w:val="24"/>
        </w:rPr>
        <w:t>挤缆</w:t>
      </w:r>
      <w:r w:rsidRPr="00835155">
        <w:rPr>
          <w:rFonts w:asciiTheme="minorEastAsia" w:hAnsiTheme="minorEastAsia" w:hint="eastAsia"/>
          <w:sz w:val="24"/>
          <w:szCs w:val="24"/>
        </w:rPr>
        <w:t>使用</w:t>
      </w:r>
      <w:r w:rsidR="0013345C">
        <w:rPr>
          <w:rFonts w:asciiTheme="minorEastAsia" w:hAnsiTheme="minorEastAsia" w:hint="eastAsia"/>
          <w:sz w:val="24"/>
          <w:szCs w:val="24"/>
        </w:rPr>
        <w:t>的理想</w:t>
      </w:r>
      <w:r w:rsidRPr="00835155">
        <w:rPr>
          <w:rFonts w:asciiTheme="minorEastAsia" w:hAnsiTheme="minorEastAsia" w:hint="eastAsia"/>
          <w:sz w:val="24"/>
          <w:szCs w:val="24"/>
        </w:rPr>
        <w:t>性，因为CF导电碳黑粒径大，结构相对低，挥发性高，</w:t>
      </w:r>
      <w:r w:rsidR="0013345C">
        <w:rPr>
          <w:rFonts w:asciiTheme="minorEastAsia" w:hAnsiTheme="minorEastAsia" w:hint="eastAsia"/>
          <w:sz w:val="24"/>
          <w:szCs w:val="24"/>
        </w:rPr>
        <w:t>因而</w:t>
      </w:r>
      <w:r w:rsidRPr="00835155">
        <w:rPr>
          <w:rFonts w:asciiTheme="minorEastAsia" w:hAnsiTheme="minorEastAsia" w:hint="eastAsia"/>
          <w:sz w:val="24"/>
          <w:szCs w:val="24"/>
        </w:rPr>
        <w:t>CF导电碳黑的特点决定</w:t>
      </w:r>
      <w:r w:rsidR="00E2659C">
        <w:rPr>
          <w:rFonts w:asciiTheme="minorEastAsia" w:hAnsiTheme="minorEastAsia" w:hint="eastAsia"/>
          <w:sz w:val="24"/>
          <w:szCs w:val="24"/>
        </w:rPr>
        <w:t>了它在聚合物中分散性</w:t>
      </w:r>
      <w:r w:rsidR="00AD20B7">
        <w:rPr>
          <w:rFonts w:asciiTheme="minorEastAsia" w:hAnsiTheme="minorEastAsia" w:hint="eastAsia"/>
          <w:sz w:val="24"/>
          <w:szCs w:val="24"/>
        </w:rPr>
        <w:t>非常优良，但是它</w:t>
      </w:r>
      <w:r w:rsidR="00E2659C">
        <w:rPr>
          <w:rFonts w:asciiTheme="minorEastAsia" w:hAnsiTheme="minorEastAsia" w:hint="eastAsia"/>
          <w:sz w:val="24"/>
          <w:szCs w:val="24"/>
        </w:rPr>
        <w:t>含有更多的</w:t>
      </w:r>
      <w:r w:rsidR="008756D7">
        <w:rPr>
          <w:rFonts w:asciiTheme="minorEastAsia" w:hAnsiTheme="minorEastAsia" w:hint="eastAsia"/>
          <w:sz w:val="24"/>
          <w:szCs w:val="24"/>
        </w:rPr>
        <w:t>杂质</w:t>
      </w:r>
      <w:r w:rsidR="00E2659C">
        <w:rPr>
          <w:rFonts w:asciiTheme="minorEastAsia" w:hAnsiTheme="minorEastAsia" w:hint="eastAsia"/>
          <w:sz w:val="24"/>
          <w:szCs w:val="24"/>
        </w:rPr>
        <w:t>聚集物质，例如钠、钾、铁、硫</w:t>
      </w:r>
      <w:r w:rsidR="00C10ECD">
        <w:rPr>
          <w:rFonts w:asciiTheme="minorEastAsia" w:hAnsiTheme="minorEastAsia" w:hint="eastAsia"/>
          <w:sz w:val="24"/>
          <w:szCs w:val="24"/>
        </w:rPr>
        <w:t>，</w:t>
      </w:r>
      <w:r w:rsidR="000639FC">
        <w:rPr>
          <w:rFonts w:asciiTheme="minorEastAsia" w:hAnsiTheme="minorEastAsia" w:hint="eastAsia"/>
          <w:sz w:val="24"/>
          <w:szCs w:val="24"/>
        </w:rPr>
        <w:t>滴流的硬碳</w:t>
      </w:r>
      <w:r w:rsidR="00E2659C">
        <w:rPr>
          <w:rFonts w:asciiTheme="minorEastAsia" w:hAnsiTheme="minorEastAsia" w:hint="eastAsia"/>
          <w:sz w:val="24"/>
          <w:szCs w:val="24"/>
        </w:rPr>
        <w:t>和结晶</w:t>
      </w:r>
      <w:r w:rsidR="00565BE6">
        <w:rPr>
          <w:rFonts w:asciiTheme="minorEastAsia" w:hAnsiTheme="minorEastAsia" w:hint="eastAsia"/>
          <w:sz w:val="24"/>
          <w:szCs w:val="24"/>
        </w:rPr>
        <w:t>水</w:t>
      </w:r>
      <w:r w:rsidRPr="00835155">
        <w:rPr>
          <w:rFonts w:asciiTheme="minorEastAsia" w:hAnsiTheme="minorEastAsia" w:hint="eastAsia"/>
          <w:sz w:val="24"/>
          <w:szCs w:val="24"/>
        </w:rPr>
        <w:t>，最致命的是它的导电性极不稳定的同时，杂质的过多（325目筛余物</w:t>
      </w:r>
      <w:r w:rsidRPr="00835155">
        <w:rPr>
          <w:rFonts w:asciiTheme="minorEastAsia" w:hAnsiTheme="minorEastAsia" w:cs="Arial"/>
          <w:sz w:val="24"/>
          <w:szCs w:val="24"/>
        </w:rPr>
        <w:t>≥</w:t>
      </w:r>
      <w:r w:rsidR="00E2659C">
        <w:rPr>
          <w:rFonts w:asciiTheme="minorEastAsia" w:hAnsiTheme="minorEastAsia" w:hint="eastAsia"/>
          <w:sz w:val="24"/>
          <w:szCs w:val="24"/>
        </w:rPr>
        <w:t>30ppm</w:t>
      </w:r>
      <w:r w:rsidRPr="00835155">
        <w:rPr>
          <w:rFonts w:asciiTheme="minorEastAsia" w:hAnsiTheme="minorEastAsia" w:hint="eastAsia"/>
          <w:sz w:val="24"/>
          <w:szCs w:val="24"/>
        </w:rPr>
        <w:t>）也会引起屏蔽料</w:t>
      </w:r>
      <w:r w:rsidR="00E2659C">
        <w:rPr>
          <w:rFonts w:asciiTheme="minorEastAsia" w:hAnsiTheme="minorEastAsia" w:hint="eastAsia"/>
          <w:sz w:val="24"/>
          <w:szCs w:val="24"/>
        </w:rPr>
        <w:t>相对</w:t>
      </w:r>
      <w:r w:rsidR="0013345C">
        <w:rPr>
          <w:rFonts w:asciiTheme="minorEastAsia" w:hAnsiTheme="minorEastAsia" w:hint="eastAsia"/>
          <w:sz w:val="24"/>
          <w:szCs w:val="24"/>
        </w:rPr>
        <w:t>物理</w:t>
      </w:r>
      <w:r w:rsidR="000639FC">
        <w:rPr>
          <w:rFonts w:asciiTheme="minorEastAsia" w:hAnsiTheme="minorEastAsia" w:hint="eastAsia"/>
          <w:sz w:val="24"/>
          <w:szCs w:val="24"/>
        </w:rPr>
        <w:t>机械</w:t>
      </w:r>
      <w:r w:rsidR="0001799B">
        <w:rPr>
          <w:rFonts w:asciiTheme="minorEastAsia" w:hAnsiTheme="minorEastAsia" w:hint="eastAsia"/>
          <w:sz w:val="24"/>
          <w:szCs w:val="24"/>
        </w:rPr>
        <w:t>技术数据</w:t>
      </w:r>
      <w:r w:rsidR="00E2659C">
        <w:rPr>
          <w:rFonts w:asciiTheme="minorEastAsia" w:hAnsiTheme="minorEastAsia" w:hint="eastAsia"/>
          <w:sz w:val="24"/>
          <w:szCs w:val="24"/>
        </w:rPr>
        <w:t>的</w:t>
      </w:r>
      <w:r w:rsidRPr="00835155">
        <w:rPr>
          <w:rFonts w:asciiTheme="minorEastAsia" w:hAnsiTheme="minorEastAsia" w:hint="eastAsia"/>
          <w:sz w:val="24"/>
          <w:szCs w:val="24"/>
        </w:rPr>
        <w:t>波动......。</w:t>
      </w:r>
    </w:p>
    <w:p w:rsidR="00CA4E28" w:rsidRDefault="00505F3C" w:rsidP="00033238">
      <w:pPr>
        <w:spacing w:line="700" w:lineRule="atLeast"/>
        <w:ind w:firstLineChars="200" w:firstLine="480"/>
        <w:rPr>
          <w:rFonts w:asciiTheme="minorEastAsia" w:hAnsiTheme="minorEastAsia"/>
          <w:sz w:val="24"/>
          <w:szCs w:val="24"/>
        </w:rPr>
      </w:pPr>
      <w:r w:rsidRPr="00835155">
        <w:rPr>
          <w:rFonts w:asciiTheme="minorEastAsia" w:hAnsiTheme="minorEastAsia" w:hint="eastAsia"/>
          <w:sz w:val="24"/>
          <w:szCs w:val="24"/>
        </w:rPr>
        <w:t>而SCF导电碳黑的三大基本特性与CF碳黑类似，只不过是它的</w:t>
      </w:r>
      <w:r w:rsidR="00A101C5">
        <w:rPr>
          <w:rFonts w:asciiTheme="minorEastAsia" w:hAnsiTheme="minorEastAsia" w:hint="eastAsia"/>
          <w:sz w:val="24"/>
          <w:szCs w:val="24"/>
        </w:rPr>
        <w:t>杂质</w:t>
      </w:r>
      <w:r w:rsidRPr="00835155">
        <w:rPr>
          <w:rFonts w:asciiTheme="minorEastAsia" w:hAnsiTheme="minorEastAsia" w:hint="eastAsia"/>
          <w:sz w:val="24"/>
          <w:szCs w:val="24"/>
        </w:rPr>
        <w:t>聚集体的粒径范围相对低一些，导电性</w:t>
      </w:r>
      <w:r w:rsidR="0001799B">
        <w:rPr>
          <w:rFonts w:asciiTheme="minorEastAsia" w:hAnsiTheme="minorEastAsia" w:hint="eastAsia"/>
          <w:sz w:val="24"/>
          <w:szCs w:val="24"/>
        </w:rPr>
        <w:t>稍</w:t>
      </w:r>
      <w:r w:rsidRPr="00835155">
        <w:rPr>
          <w:rFonts w:asciiTheme="minorEastAsia" w:hAnsiTheme="minorEastAsia" w:hint="eastAsia"/>
          <w:sz w:val="24"/>
          <w:szCs w:val="24"/>
        </w:rPr>
        <w:t>稳定</w:t>
      </w:r>
      <w:r w:rsidR="00565BE6">
        <w:rPr>
          <w:rFonts w:asciiTheme="minorEastAsia" w:hAnsiTheme="minorEastAsia" w:hint="eastAsia"/>
          <w:sz w:val="24"/>
          <w:szCs w:val="24"/>
        </w:rPr>
        <w:t>一点</w:t>
      </w:r>
      <w:r w:rsidR="00E2659C">
        <w:rPr>
          <w:rFonts w:asciiTheme="minorEastAsia" w:hAnsiTheme="minorEastAsia" w:hint="eastAsia"/>
          <w:sz w:val="24"/>
          <w:szCs w:val="24"/>
        </w:rPr>
        <w:t>，相对杂质少一点</w:t>
      </w:r>
      <w:r w:rsidRPr="00835155">
        <w:rPr>
          <w:rFonts w:asciiTheme="minorEastAsia" w:hAnsiTheme="minorEastAsia" w:hint="eastAsia"/>
          <w:sz w:val="24"/>
          <w:szCs w:val="24"/>
        </w:rPr>
        <w:t>。而受到加工温度影响的时候，聚集体之间距离</w:t>
      </w:r>
      <w:r w:rsidR="00C10ECD">
        <w:rPr>
          <w:rFonts w:asciiTheme="minorEastAsia" w:hAnsiTheme="minorEastAsia" w:hint="eastAsia"/>
          <w:sz w:val="24"/>
          <w:szCs w:val="24"/>
        </w:rPr>
        <w:t>（Å）</w:t>
      </w:r>
      <w:r w:rsidRPr="00835155">
        <w:rPr>
          <w:rFonts w:asciiTheme="minorEastAsia" w:hAnsiTheme="minorEastAsia" w:hint="eastAsia"/>
          <w:sz w:val="24"/>
          <w:szCs w:val="24"/>
        </w:rPr>
        <w:t>变化</w:t>
      </w:r>
      <w:r w:rsidR="00E2659C">
        <w:rPr>
          <w:rFonts w:asciiTheme="minorEastAsia" w:hAnsiTheme="minorEastAsia" w:hint="eastAsia"/>
          <w:sz w:val="24"/>
          <w:szCs w:val="24"/>
        </w:rPr>
        <w:t>也</w:t>
      </w:r>
      <w:r w:rsidRPr="00835155">
        <w:rPr>
          <w:rFonts w:asciiTheme="minorEastAsia" w:hAnsiTheme="minorEastAsia" w:hint="eastAsia"/>
          <w:sz w:val="24"/>
          <w:szCs w:val="24"/>
        </w:rPr>
        <w:t>非常大，而XCF超导碳黑最大的优点是导电性</w:t>
      </w:r>
      <w:r w:rsidR="00565BE6">
        <w:rPr>
          <w:rFonts w:asciiTheme="minorEastAsia" w:hAnsiTheme="minorEastAsia" w:hint="eastAsia"/>
          <w:sz w:val="24"/>
          <w:szCs w:val="24"/>
        </w:rPr>
        <w:t>十分</w:t>
      </w:r>
      <w:r w:rsidRPr="00835155">
        <w:rPr>
          <w:rFonts w:asciiTheme="minorEastAsia" w:hAnsiTheme="minorEastAsia" w:hint="eastAsia"/>
          <w:sz w:val="24"/>
          <w:szCs w:val="24"/>
        </w:rPr>
        <w:t>优良、干净。而与聚合物的有效分散</w:t>
      </w:r>
      <w:r w:rsidR="00E2659C">
        <w:rPr>
          <w:rFonts w:asciiTheme="minorEastAsia" w:hAnsiTheme="minorEastAsia" w:hint="eastAsia"/>
          <w:sz w:val="24"/>
          <w:szCs w:val="24"/>
        </w:rPr>
        <w:t>效果</w:t>
      </w:r>
      <w:r w:rsidR="00565BE6">
        <w:rPr>
          <w:rFonts w:asciiTheme="minorEastAsia" w:hAnsiTheme="minorEastAsia" w:hint="eastAsia"/>
          <w:sz w:val="24"/>
          <w:szCs w:val="24"/>
        </w:rPr>
        <w:t>却</w:t>
      </w:r>
      <w:r w:rsidR="00A101C5">
        <w:rPr>
          <w:rFonts w:asciiTheme="minorEastAsia" w:hAnsiTheme="minorEastAsia" w:hint="eastAsia"/>
          <w:sz w:val="24"/>
          <w:szCs w:val="24"/>
        </w:rPr>
        <w:t>又</w:t>
      </w:r>
      <w:r w:rsidRPr="00835155">
        <w:rPr>
          <w:rFonts w:asciiTheme="minorEastAsia" w:hAnsiTheme="minorEastAsia" w:hint="eastAsia"/>
          <w:sz w:val="24"/>
          <w:szCs w:val="24"/>
        </w:rPr>
        <w:t>不</w:t>
      </w:r>
      <w:r w:rsidR="00565BE6">
        <w:rPr>
          <w:rFonts w:asciiTheme="minorEastAsia" w:hAnsiTheme="minorEastAsia" w:hint="eastAsia"/>
          <w:sz w:val="24"/>
          <w:szCs w:val="24"/>
        </w:rPr>
        <w:t>怎么</w:t>
      </w:r>
      <w:r w:rsidRPr="00835155">
        <w:rPr>
          <w:rFonts w:asciiTheme="minorEastAsia" w:hAnsiTheme="minorEastAsia" w:hint="eastAsia"/>
          <w:sz w:val="24"/>
          <w:szCs w:val="24"/>
        </w:rPr>
        <w:t>理想。</w:t>
      </w:r>
      <w:r w:rsidR="00E2659C">
        <w:rPr>
          <w:rFonts w:asciiTheme="minorEastAsia" w:hAnsiTheme="minorEastAsia" w:hint="eastAsia"/>
          <w:sz w:val="24"/>
          <w:szCs w:val="24"/>
        </w:rPr>
        <w:t>应而怎样</w:t>
      </w:r>
      <w:r w:rsidR="00565BE6">
        <w:rPr>
          <w:rFonts w:asciiTheme="minorEastAsia" w:hAnsiTheme="minorEastAsia" w:hint="eastAsia"/>
          <w:sz w:val="24"/>
          <w:szCs w:val="24"/>
        </w:rPr>
        <w:t>正确</w:t>
      </w:r>
      <w:r w:rsidR="00E2659C">
        <w:rPr>
          <w:rFonts w:asciiTheme="minorEastAsia" w:hAnsiTheme="minorEastAsia" w:hint="eastAsia"/>
          <w:sz w:val="24"/>
          <w:szCs w:val="24"/>
        </w:rPr>
        <w:t>选择一个</w:t>
      </w:r>
      <w:r w:rsidR="0022467B">
        <w:rPr>
          <w:rFonts w:asciiTheme="minorEastAsia" w:hAnsiTheme="minorEastAsia" w:hint="eastAsia"/>
          <w:sz w:val="24"/>
          <w:szCs w:val="24"/>
        </w:rPr>
        <w:t>理想的</w:t>
      </w:r>
      <w:r w:rsidR="00A101C5">
        <w:rPr>
          <w:rFonts w:asciiTheme="minorEastAsia" w:hAnsiTheme="minorEastAsia" w:hint="eastAsia"/>
          <w:sz w:val="24"/>
          <w:szCs w:val="24"/>
        </w:rPr>
        <w:t>二种</w:t>
      </w:r>
      <w:r w:rsidR="00565BE6">
        <w:rPr>
          <w:rFonts w:asciiTheme="minorEastAsia" w:hAnsiTheme="minorEastAsia" w:hint="eastAsia"/>
          <w:sz w:val="24"/>
          <w:szCs w:val="24"/>
        </w:rPr>
        <w:t>碳黑</w:t>
      </w:r>
      <w:r w:rsidR="00E2659C">
        <w:rPr>
          <w:rFonts w:asciiTheme="minorEastAsia" w:hAnsiTheme="minorEastAsia" w:hint="eastAsia"/>
          <w:sz w:val="24"/>
          <w:szCs w:val="24"/>
        </w:rPr>
        <w:t>复配</w:t>
      </w:r>
      <w:r w:rsidR="00A101C5">
        <w:rPr>
          <w:rFonts w:asciiTheme="minorEastAsia" w:hAnsiTheme="minorEastAsia" w:hint="eastAsia"/>
          <w:sz w:val="24"/>
          <w:szCs w:val="24"/>
        </w:rPr>
        <w:t>成</w:t>
      </w:r>
      <w:r w:rsidR="0022467B">
        <w:rPr>
          <w:rFonts w:asciiTheme="minorEastAsia" w:hAnsiTheme="minorEastAsia" w:hint="eastAsia"/>
          <w:sz w:val="24"/>
          <w:szCs w:val="24"/>
        </w:rPr>
        <w:t>导电碳黑来作为</w:t>
      </w:r>
      <w:r w:rsidR="005E2B9F">
        <w:rPr>
          <w:rFonts w:asciiTheme="minorEastAsia" w:hAnsiTheme="minorEastAsia" w:hint="eastAsia"/>
          <w:sz w:val="24"/>
          <w:szCs w:val="24"/>
        </w:rPr>
        <w:t>高压超高压屏蔽料</w:t>
      </w:r>
      <w:r w:rsidR="00CA4E28">
        <w:rPr>
          <w:rFonts w:asciiTheme="minorEastAsia" w:hAnsiTheme="minorEastAsia" w:hint="eastAsia"/>
          <w:sz w:val="24"/>
          <w:szCs w:val="24"/>
        </w:rPr>
        <w:t>高效</w:t>
      </w:r>
      <w:r w:rsidR="00565BE6">
        <w:rPr>
          <w:rFonts w:asciiTheme="minorEastAsia" w:hAnsiTheme="minorEastAsia" w:hint="eastAsia"/>
          <w:sz w:val="24"/>
          <w:szCs w:val="24"/>
        </w:rPr>
        <w:t>超净</w:t>
      </w:r>
      <w:r w:rsidR="00CA4E28">
        <w:rPr>
          <w:rFonts w:asciiTheme="minorEastAsia" w:hAnsiTheme="minorEastAsia" w:hint="eastAsia"/>
          <w:sz w:val="24"/>
          <w:szCs w:val="24"/>
        </w:rPr>
        <w:t>导电</w:t>
      </w:r>
      <w:r w:rsidR="00E2659C">
        <w:rPr>
          <w:rFonts w:asciiTheme="minorEastAsia" w:hAnsiTheme="minorEastAsia" w:hint="eastAsia"/>
          <w:sz w:val="24"/>
          <w:szCs w:val="24"/>
        </w:rPr>
        <w:t>剂</w:t>
      </w:r>
      <w:r w:rsidR="00565BE6">
        <w:rPr>
          <w:rFonts w:asciiTheme="minorEastAsia" w:hAnsiTheme="minorEastAsia" w:hint="eastAsia"/>
          <w:sz w:val="24"/>
          <w:szCs w:val="24"/>
        </w:rPr>
        <w:t>来说，</w:t>
      </w:r>
      <w:r w:rsidR="00E2659C">
        <w:rPr>
          <w:rFonts w:asciiTheme="minorEastAsia" w:hAnsiTheme="minorEastAsia" w:hint="eastAsia"/>
          <w:sz w:val="24"/>
          <w:szCs w:val="24"/>
        </w:rPr>
        <w:t>建立一个</w:t>
      </w:r>
      <w:r w:rsidR="00A101C5">
        <w:rPr>
          <w:rFonts w:asciiTheme="minorEastAsia" w:hAnsiTheme="minorEastAsia" w:hint="eastAsia"/>
          <w:sz w:val="24"/>
          <w:szCs w:val="24"/>
        </w:rPr>
        <w:t>稳定牢固</w:t>
      </w:r>
      <w:r w:rsidR="00565BE6">
        <w:rPr>
          <w:rFonts w:asciiTheme="minorEastAsia" w:hAnsiTheme="minorEastAsia" w:hint="eastAsia"/>
          <w:sz w:val="24"/>
          <w:szCs w:val="24"/>
        </w:rPr>
        <w:t>导电通道的同时，也必须保持它的</w:t>
      </w:r>
      <w:r w:rsidR="00A101C5">
        <w:rPr>
          <w:rFonts w:asciiTheme="minorEastAsia" w:hAnsiTheme="minorEastAsia" w:hint="eastAsia"/>
          <w:sz w:val="24"/>
          <w:szCs w:val="24"/>
        </w:rPr>
        <w:t>挤出成缆</w:t>
      </w:r>
      <w:r w:rsidR="000639FC">
        <w:rPr>
          <w:rFonts w:asciiTheme="minorEastAsia" w:hAnsiTheme="minorEastAsia" w:hint="eastAsia"/>
          <w:sz w:val="24"/>
          <w:szCs w:val="24"/>
        </w:rPr>
        <w:t>后超净超光滑的界面与高压</w:t>
      </w:r>
      <w:r w:rsidR="00C10ECD">
        <w:rPr>
          <w:rFonts w:asciiTheme="minorEastAsia" w:hAnsiTheme="minorEastAsia" w:hint="eastAsia"/>
          <w:sz w:val="24"/>
          <w:szCs w:val="24"/>
        </w:rPr>
        <w:t>超净</w:t>
      </w:r>
      <w:r w:rsidR="000639FC">
        <w:rPr>
          <w:rFonts w:asciiTheme="minorEastAsia" w:hAnsiTheme="minorEastAsia" w:hint="eastAsia"/>
          <w:sz w:val="24"/>
          <w:szCs w:val="24"/>
        </w:rPr>
        <w:t>XLPE</w:t>
      </w:r>
      <w:r w:rsidR="00C10ECD">
        <w:rPr>
          <w:rFonts w:asciiTheme="minorEastAsia" w:hAnsiTheme="minorEastAsia" w:hint="eastAsia"/>
          <w:sz w:val="24"/>
          <w:szCs w:val="24"/>
        </w:rPr>
        <w:t>吻合</w:t>
      </w:r>
      <w:r w:rsidR="00565BE6">
        <w:rPr>
          <w:rFonts w:asciiTheme="minorEastAsia" w:hAnsiTheme="minorEastAsia" w:hint="eastAsia"/>
          <w:sz w:val="24"/>
          <w:szCs w:val="24"/>
        </w:rPr>
        <w:t>适用性时</w:t>
      </w:r>
      <w:r w:rsidR="005E2B9F">
        <w:rPr>
          <w:rFonts w:asciiTheme="minorEastAsia" w:hAnsiTheme="minorEastAsia" w:hint="eastAsia"/>
          <w:sz w:val="24"/>
          <w:szCs w:val="24"/>
        </w:rPr>
        <w:t>，</w:t>
      </w:r>
      <w:r w:rsidR="00E2659C">
        <w:rPr>
          <w:rFonts w:asciiTheme="minorEastAsia" w:hAnsiTheme="minorEastAsia" w:hint="eastAsia"/>
          <w:sz w:val="24"/>
          <w:szCs w:val="24"/>
        </w:rPr>
        <w:t>首先要认识</w:t>
      </w:r>
      <w:r w:rsidR="00841808">
        <w:rPr>
          <w:rFonts w:asciiTheme="minorEastAsia" w:hAnsiTheme="minorEastAsia" w:hint="eastAsia"/>
          <w:sz w:val="24"/>
          <w:szCs w:val="24"/>
        </w:rPr>
        <w:t>所</w:t>
      </w:r>
      <w:r w:rsidR="00E2659C">
        <w:rPr>
          <w:rFonts w:asciiTheme="minorEastAsia" w:hAnsiTheme="minorEastAsia" w:hint="eastAsia"/>
          <w:sz w:val="24"/>
          <w:szCs w:val="24"/>
        </w:rPr>
        <w:t>选用的导电碳黑。</w:t>
      </w:r>
    </w:p>
    <w:p w:rsidR="0017179C" w:rsidRDefault="00CA4E28" w:rsidP="00033238">
      <w:pPr>
        <w:spacing w:line="700" w:lineRule="atLeast"/>
        <w:ind w:firstLineChars="200" w:firstLine="480"/>
        <w:rPr>
          <w:rFonts w:asciiTheme="minorEastAsia" w:hAnsiTheme="minorEastAsia"/>
          <w:sz w:val="24"/>
          <w:szCs w:val="24"/>
        </w:rPr>
      </w:pPr>
      <w:r>
        <w:rPr>
          <w:rFonts w:asciiTheme="minorEastAsia" w:hAnsiTheme="minorEastAsia" w:hint="eastAsia"/>
          <w:sz w:val="24"/>
          <w:szCs w:val="24"/>
        </w:rPr>
        <w:t>前期许多人对碳黑的微观结构做了大量的研究工作。</w:t>
      </w:r>
    </w:p>
    <w:p w:rsidR="00CA4E28" w:rsidRPr="00835155" w:rsidRDefault="00CA4E28" w:rsidP="00CA4E28">
      <w:pPr>
        <w:spacing w:line="700" w:lineRule="atLeast"/>
        <w:ind w:firstLineChars="200" w:firstLine="480"/>
        <w:rPr>
          <w:rFonts w:asciiTheme="minorEastAsia" w:hAnsiTheme="minorEastAsia"/>
          <w:sz w:val="24"/>
          <w:szCs w:val="24"/>
        </w:rPr>
      </w:pPr>
      <w:r w:rsidRPr="00835155">
        <w:rPr>
          <w:rFonts w:asciiTheme="minorEastAsia" w:hAnsiTheme="minorEastAsia" w:hint="eastAsia"/>
          <w:sz w:val="24"/>
          <w:szCs w:val="24"/>
        </w:rPr>
        <w:t>沃伦（Warren</w:t>
      </w:r>
      <w:r w:rsidRPr="00835155">
        <w:rPr>
          <w:rFonts w:asciiTheme="minorEastAsia" w:hAnsiTheme="minorEastAsia"/>
          <w:sz w:val="24"/>
          <w:szCs w:val="24"/>
        </w:rPr>
        <w:t>）</w:t>
      </w:r>
      <w:r w:rsidRPr="00835155">
        <w:rPr>
          <w:rFonts w:asciiTheme="minorEastAsia" w:hAnsiTheme="minorEastAsia" w:hint="eastAsia"/>
          <w:sz w:val="24"/>
          <w:szCs w:val="24"/>
        </w:rPr>
        <w:t>[Warren BE,J,</w:t>
      </w:r>
      <w:r w:rsidRPr="00835155">
        <w:rPr>
          <w:rFonts w:asciiTheme="minorEastAsia" w:hAnsiTheme="minorEastAsia"/>
          <w:sz w:val="24"/>
          <w:szCs w:val="24"/>
        </w:rPr>
        <w:t>chem.</w:t>
      </w:r>
      <w:r w:rsidRPr="00835155">
        <w:rPr>
          <w:rFonts w:asciiTheme="minorEastAsia" w:hAnsiTheme="minorEastAsia" w:hint="eastAsia"/>
          <w:sz w:val="24"/>
          <w:szCs w:val="24"/>
        </w:rPr>
        <w:t>,Phys-1934]使用X射线衍射法研究了碳黑粒子六角形平面内部结构</w:t>
      </w:r>
      <w:r w:rsidRPr="00835155">
        <w:rPr>
          <w:rFonts w:asciiTheme="minorEastAsia" w:hAnsiTheme="minorEastAsia"/>
          <w:sz w:val="24"/>
          <w:szCs w:val="24"/>
        </w:rPr>
        <w:t>，</w:t>
      </w:r>
      <w:r w:rsidRPr="00835155">
        <w:rPr>
          <w:rFonts w:asciiTheme="minorEastAsia" w:hAnsiTheme="minorEastAsia" w:hint="eastAsia"/>
          <w:sz w:val="24"/>
          <w:szCs w:val="24"/>
        </w:rPr>
        <w:t>而紧接着1951年富兰克林（Franklin）与1957年拉斯顿（Ruston</w:t>
      </w:r>
      <w:r w:rsidRPr="00835155">
        <w:rPr>
          <w:rFonts w:asciiTheme="minorEastAsia" w:hAnsiTheme="minorEastAsia"/>
          <w:sz w:val="24"/>
          <w:szCs w:val="24"/>
        </w:rPr>
        <w:t>）</w:t>
      </w:r>
      <w:r w:rsidRPr="00835155">
        <w:rPr>
          <w:rFonts w:asciiTheme="minorEastAsia" w:hAnsiTheme="minorEastAsia" w:hint="eastAsia"/>
          <w:sz w:val="24"/>
          <w:szCs w:val="24"/>
        </w:rPr>
        <w:t>提出了“层面结构”。而且不同的碳黑有着不同的“乱层结构”，碳黑结构不同而异，层面平行等距，但也存在扭曲和某一层与它层的“互穿”而形成一种无序堆积，碳黑的这种无序排列状态称之为“乱层结构</w:t>
      </w:r>
      <w:r w:rsidRPr="00835155">
        <w:rPr>
          <w:rFonts w:asciiTheme="minorEastAsia" w:hAnsiTheme="minorEastAsia"/>
          <w:sz w:val="24"/>
          <w:szCs w:val="24"/>
        </w:rPr>
        <w:t>”</w:t>
      </w:r>
      <w:r w:rsidRPr="00835155">
        <w:rPr>
          <w:rFonts w:asciiTheme="minorEastAsia" w:hAnsiTheme="minorEastAsia" w:hint="eastAsia"/>
          <w:sz w:val="24"/>
          <w:szCs w:val="24"/>
        </w:rPr>
        <w:t>。一般</w:t>
      </w:r>
      <w:r w:rsidRPr="00835155">
        <w:rPr>
          <w:rFonts w:asciiTheme="minorEastAsia" w:hAnsiTheme="minorEastAsia" w:hint="eastAsia"/>
          <w:sz w:val="24"/>
          <w:szCs w:val="24"/>
        </w:rPr>
        <w:lastRenderedPageBreak/>
        <w:t>的碳黑层面少，导电碳黑层面多（6-7层），一般碳黑是层（3-5层），间距是“层少距大”，导电碳黑是“层多距小”，如</w:t>
      </w:r>
      <w:r w:rsidR="00E2659C">
        <w:rPr>
          <w:rFonts w:asciiTheme="minorEastAsia" w:hAnsiTheme="minorEastAsia" w:hint="eastAsia"/>
          <w:sz w:val="24"/>
          <w:szCs w:val="24"/>
        </w:rPr>
        <w:t>示意</w:t>
      </w:r>
      <w:r w:rsidRPr="00835155">
        <w:rPr>
          <w:rFonts w:asciiTheme="minorEastAsia" w:hAnsiTheme="minorEastAsia" w:hint="eastAsia"/>
          <w:sz w:val="24"/>
          <w:szCs w:val="24"/>
        </w:rPr>
        <w:t>图：</w:t>
      </w:r>
    </w:p>
    <w:p w:rsidR="00CA4E28" w:rsidRDefault="002449E1" w:rsidP="00E526C0">
      <w:pPr>
        <w:spacing w:line="700" w:lineRule="atLeast"/>
        <w:ind w:firstLineChars="200" w:firstLine="480"/>
        <w:rPr>
          <w:rFonts w:asciiTheme="minorEastAsia" w:hAnsiTheme="minorEastAsia"/>
          <w:sz w:val="24"/>
          <w:szCs w:val="24"/>
        </w:rPr>
      </w:pPr>
      <w:r>
        <w:rPr>
          <w:rFonts w:asciiTheme="minorEastAsia" w:hAnsiTheme="minorEastAsia"/>
          <w:noProof/>
          <w:sz w:val="24"/>
          <w:szCs w:val="24"/>
        </w:rPr>
        <w:drawing>
          <wp:anchor distT="0" distB="0" distL="114300" distR="114300" simplePos="0" relativeHeight="251671552" behindDoc="0" locked="0" layoutInCell="1" allowOverlap="1">
            <wp:simplePos x="0" y="0"/>
            <wp:positionH relativeFrom="column">
              <wp:posOffset>2840355</wp:posOffset>
            </wp:positionH>
            <wp:positionV relativeFrom="paragraph">
              <wp:posOffset>50800</wp:posOffset>
            </wp:positionV>
            <wp:extent cx="2009775" cy="1771650"/>
            <wp:effectExtent l="19050" t="0" r="9525" b="0"/>
            <wp:wrapNone/>
            <wp:docPr id="6" name="图片 5" descr="1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1.jpg"/>
                    <pic:cNvPicPr/>
                  </pic:nvPicPr>
                  <pic:blipFill>
                    <a:blip r:embed="rId8" cstate="print"/>
                    <a:stretch>
                      <a:fillRect/>
                    </a:stretch>
                  </pic:blipFill>
                  <pic:spPr>
                    <a:xfrm>
                      <a:off x="0" y="0"/>
                      <a:ext cx="2009775" cy="1771650"/>
                    </a:xfrm>
                    <a:prstGeom prst="rect">
                      <a:avLst/>
                    </a:prstGeom>
                  </pic:spPr>
                </pic:pic>
              </a:graphicData>
            </a:graphic>
          </wp:anchor>
        </w:drawing>
      </w:r>
      <w:r>
        <w:rPr>
          <w:rFonts w:asciiTheme="minorEastAsia" w:hAnsiTheme="minorEastAsia"/>
          <w:noProof/>
          <w:sz w:val="24"/>
          <w:szCs w:val="24"/>
        </w:rPr>
        <w:drawing>
          <wp:anchor distT="0" distB="0" distL="114300" distR="114300" simplePos="0" relativeHeight="251664384" behindDoc="1" locked="0" layoutInCell="1" allowOverlap="1">
            <wp:simplePos x="0" y="0"/>
            <wp:positionH relativeFrom="column">
              <wp:posOffset>230505</wp:posOffset>
            </wp:positionH>
            <wp:positionV relativeFrom="paragraph">
              <wp:posOffset>203200</wp:posOffset>
            </wp:positionV>
            <wp:extent cx="1847850" cy="1619250"/>
            <wp:effectExtent l="19050" t="0" r="0" b="0"/>
            <wp:wrapNone/>
            <wp:docPr id="18" name="图片 9" descr="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jpg"/>
                    <pic:cNvPicPr/>
                  </pic:nvPicPr>
                  <pic:blipFill>
                    <a:blip r:embed="rId9" cstate="print"/>
                    <a:stretch>
                      <a:fillRect/>
                    </a:stretch>
                  </pic:blipFill>
                  <pic:spPr>
                    <a:xfrm>
                      <a:off x="0" y="0"/>
                      <a:ext cx="1847850" cy="1619250"/>
                    </a:xfrm>
                    <a:prstGeom prst="rect">
                      <a:avLst/>
                    </a:prstGeom>
                  </pic:spPr>
                </pic:pic>
              </a:graphicData>
            </a:graphic>
          </wp:anchor>
        </w:drawing>
      </w:r>
    </w:p>
    <w:p w:rsidR="00CA4E28" w:rsidRDefault="00CA4E28" w:rsidP="006547CC">
      <w:pPr>
        <w:tabs>
          <w:tab w:val="left" w:pos="5070"/>
        </w:tabs>
        <w:spacing w:line="700" w:lineRule="atLeast"/>
        <w:rPr>
          <w:rFonts w:asciiTheme="minorEastAsia" w:hAnsiTheme="minorEastAsia"/>
          <w:sz w:val="24"/>
          <w:szCs w:val="24"/>
        </w:rPr>
      </w:pPr>
    </w:p>
    <w:p w:rsidR="00A101C5" w:rsidRDefault="00A101C5" w:rsidP="005E2B9F">
      <w:pPr>
        <w:spacing w:line="700" w:lineRule="atLeast"/>
        <w:ind w:firstLineChars="200" w:firstLine="480"/>
        <w:rPr>
          <w:rFonts w:asciiTheme="minorEastAsia" w:hAnsiTheme="minorEastAsia"/>
          <w:sz w:val="24"/>
          <w:szCs w:val="24"/>
        </w:rPr>
      </w:pPr>
    </w:p>
    <w:p w:rsidR="00A101C5" w:rsidRDefault="00A101C5" w:rsidP="005E2B9F">
      <w:pPr>
        <w:spacing w:line="700" w:lineRule="atLeast"/>
        <w:ind w:firstLineChars="200" w:firstLine="480"/>
        <w:rPr>
          <w:rFonts w:asciiTheme="minorEastAsia" w:hAnsiTheme="minorEastAsia"/>
          <w:sz w:val="24"/>
          <w:szCs w:val="24"/>
        </w:rPr>
      </w:pPr>
    </w:p>
    <w:p w:rsidR="00E526C0" w:rsidRPr="00033238" w:rsidRDefault="00760642" w:rsidP="002449E1">
      <w:pPr>
        <w:spacing w:line="700" w:lineRule="atLeast"/>
        <w:ind w:firstLineChars="200" w:firstLine="480"/>
        <w:rPr>
          <w:rFonts w:asciiTheme="minorEastAsia" w:hAnsiTheme="minorEastAsia"/>
          <w:sz w:val="24"/>
          <w:szCs w:val="24"/>
        </w:rPr>
      </w:pPr>
      <w:r>
        <w:rPr>
          <w:rFonts w:asciiTheme="minorEastAsia" w:hAnsiTheme="minorEastAsia" w:hint="eastAsia"/>
          <w:noProof/>
          <w:sz w:val="24"/>
          <w:szCs w:val="24"/>
        </w:rPr>
        <w:drawing>
          <wp:anchor distT="0" distB="0" distL="114300" distR="114300" simplePos="0" relativeHeight="251672576" behindDoc="1" locked="0" layoutInCell="1" allowOverlap="1">
            <wp:simplePos x="0" y="0"/>
            <wp:positionH relativeFrom="column">
              <wp:posOffset>1369318</wp:posOffset>
            </wp:positionH>
            <wp:positionV relativeFrom="paragraph">
              <wp:posOffset>663575</wp:posOffset>
            </wp:positionV>
            <wp:extent cx="2304415" cy="4657725"/>
            <wp:effectExtent l="1200150" t="0" r="1181735" b="0"/>
            <wp:wrapNone/>
            <wp:docPr id="2" name="图片 1" descr="1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8.jpg"/>
                    <pic:cNvPicPr/>
                  </pic:nvPicPr>
                  <pic:blipFill>
                    <a:blip r:embed="rId10" cstate="print"/>
                    <a:stretch>
                      <a:fillRect/>
                    </a:stretch>
                  </pic:blipFill>
                  <pic:spPr>
                    <a:xfrm rot="16200000">
                      <a:off x="0" y="0"/>
                      <a:ext cx="2304415" cy="4657725"/>
                    </a:xfrm>
                    <a:prstGeom prst="rect">
                      <a:avLst/>
                    </a:prstGeom>
                  </pic:spPr>
                </pic:pic>
              </a:graphicData>
            </a:graphic>
          </wp:anchor>
        </w:drawing>
      </w:r>
      <w:r w:rsidR="00E526C0" w:rsidRPr="00033238">
        <w:rPr>
          <w:rFonts w:asciiTheme="minorEastAsia" w:hAnsiTheme="minorEastAsia" w:hint="eastAsia"/>
          <w:sz w:val="24"/>
          <w:szCs w:val="24"/>
        </w:rPr>
        <w:t>班恩（Ban</w:t>
      </w:r>
      <w:r w:rsidR="00E526C0" w:rsidRPr="00033238">
        <w:rPr>
          <w:rFonts w:asciiTheme="minorEastAsia" w:hAnsiTheme="minorEastAsia"/>
          <w:sz w:val="24"/>
          <w:szCs w:val="24"/>
        </w:rPr>
        <w:t>）</w:t>
      </w:r>
      <w:r w:rsidR="00E526C0" w:rsidRPr="00033238">
        <w:rPr>
          <w:rFonts w:asciiTheme="minorEastAsia" w:hAnsiTheme="minorEastAsia" w:hint="eastAsia"/>
          <w:sz w:val="24"/>
          <w:szCs w:val="24"/>
        </w:rPr>
        <w:t>1972年提出了碳黑的形态与聚集体。通常我们常以碳黑“粒径</w:t>
      </w:r>
      <w:r w:rsidR="00E526C0" w:rsidRPr="00033238">
        <w:rPr>
          <w:rFonts w:asciiTheme="minorEastAsia" w:hAnsiTheme="minorEastAsia"/>
          <w:sz w:val="24"/>
          <w:szCs w:val="24"/>
        </w:rPr>
        <w:t>”</w:t>
      </w:r>
      <w:r w:rsidR="00E526C0" w:rsidRPr="00033238">
        <w:rPr>
          <w:rFonts w:asciiTheme="minorEastAsia" w:hAnsiTheme="minorEastAsia" w:hint="eastAsia"/>
          <w:sz w:val="24"/>
          <w:szCs w:val="24"/>
        </w:rPr>
        <w:t xml:space="preserve"> </w:t>
      </w:r>
      <w:r w:rsidR="00E526C0" w:rsidRPr="00033238">
        <w:rPr>
          <w:rFonts w:asciiTheme="minorEastAsia" w:hAnsiTheme="minorEastAsia"/>
          <w:sz w:val="24"/>
          <w:szCs w:val="24"/>
        </w:rPr>
        <w:t>“</w:t>
      </w:r>
      <w:r w:rsidR="00E526C0" w:rsidRPr="00033238">
        <w:rPr>
          <w:rFonts w:asciiTheme="minorEastAsia" w:hAnsiTheme="minorEastAsia" w:hint="eastAsia"/>
          <w:sz w:val="24"/>
          <w:szCs w:val="24"/>
        </w:rPr>
        <w:t>结构”描述碳黑的排列形态，认为碳黑是由球形粒子</w:t>
      </w:r>
      <w:r w:rsidR="00841808">
        <w:rPr>
          <w:rFonts w:asciiTheme="minorEastAsia" w:hAnsiTheme="minorEastAsia" w:hint="eastAsia"/>
          <w:sz w:val="24"/>
          <w:szCs w:val="24"/>
        </w:rPr>
        <w:t>或几个聚结成像葡萄状串在一起的样子。实际上碳黑单独存在的不是单一</w:t>
      </w:r>
      <w:r w:rsidR="00E526C0" w:rsidRPr="00033238">
        <w:rPr>
          <w:rFonts w:asciiTheme="minorEastAsia" w:hAnsiTheme="minorEastAsia" w:hint="eastAsia"/>
          <w:sz w:val="24"/>
          <w:szCs w:val="24"/>
        </w:rPr>
        <w:t>球形粒子</w:t>
      </w:r>
      <w:r w:rsidR="00A101C5">
        <w:rPr>
          <w:rFonts w:asciiTheme="minorEastAsia" w:hAnsiTheme="minorEastAsia" w:hint="eastAsia"/>
          <w:sz w:val="24"/>
          <w:szCs w:val="24"/>
        </w:rPr>
        <w:t>，也不</w:t>
      </w:r>
      <w:r w:rsidR="000639FC">
        <w:rPr>
          <w:rFonts w:asciiTheme="minorEastAsia" w:hAnsiTheme="minorEastAsia" w:hint="eastAsia"/>
          <w:sz w:val="24"/>
          <w:szCs w:val="24"/>
        </w:rPr>
        <w:t>可</w:t>
      </w:r>
      <w:r w:rsidR="00A101C5">
        <w:rPr>
          <w:rFonts w:asciiTheme="minorEastAsia" w:hAnsiTheme="minorEastAsia" w:hint="eastAsia"/>
          <w:sz w:val="24"/>
          <w:szCs w:val="24"/>
        </w:rPr>
        <w:t>能有一个单独的碳黑“粒子”存在。</w:t>
      </w:r>
      <w:r w:rsidR="00E526C0" w:rsidRPr="00033238">
        <w:rPr>
          <w:rFonts w:asciiTheme="minorEastAsia" w:hAnsiTheme="minorEastAsia" w:hint="eastAsia"/>
          <w:sz w:val="24"/>
          <w:szCs w:val="24"/>
        </w:rPr>
        <w:t>而是一个大小不同的聚集体（聚积体）“A、B、C”，如图：</w:t>
      </w:r>
    </w:p>
    <w:p w:rsidR="00CA4E28" w:rsidRPr="00E526C0" w:rsidRDefault="00CA4E28" w:rsidP="00E526C0">
      <w:pPr>
        <w:spacing w:line="700" w:lineRule="atLeast"/>
        <w:ind w:firstLineChars="200" w:firstLine="480"/>
        <w:rPr>
          <w:rFonts w:asciiTheme="minorEastAsia" w:hAnsiTheme="minorEastAsia"/>
          <w:sz w:val="24"/>
          <w:szCs w:val="24"/>
        </w:rPr>
      </w:pPr>
    </w:p>
    <w:p w:rsidR="00E526C0" w:rsidRDefault="00E526C0" w:rsidP="00033238">
      <w:pPr>
        <w:spacing w:line="700" w:lineRule="atLeast"/>
        <w:ind w:firstLineChars="200" w:firstLine="480"/>
        <w:rPr>
          <w:rFonts w:asciiTheme="minorEastAsia" w:hAnsiTheme="minorEastAsia"/>
          <w:sz w:val="24"/>
          <w:szCs w:val="24"/>
        </w:rPr>
      </w:pPr>
    </w:p>
    <w:p w:rsidR="00E526C0" w:rsidRDefault="00E526C0" w:rsidP="00033238">
      <w:pPr>
        <w:spacing w:line="700" w:lineRule="atLeast"/>
        <w:ind w:firstLineChars="200" w:firstLine="480"/>
        <w:rPr>
          <w:rFonts w:asciiTheme="minorEastAsia" w:hAnsiTheme="minorEastAsia"/>
          <w:sz w:val="24"/>
          <w:szCs w:val="24"/>
        </w:rPr>
      </w:pPr>
    </w:p>
    <w:p w:rsidR="00E526C0" w:rsidRDefault="00E526C0" w:rsidP="00033238">
      <w:pPr>
        <w:spacing w:line="700" w:lineRule="atLeast"/>
        <w:ind w:firstLineChars="200" w:firstLine="480"/>
        <w:rPr>
          <w:rFonts w:asciiTheme="minorEastAsia" w:hAnsiTheme="minorEastAsia"/>
          <w:sz w:val="24"/>
          <w:szCs w:val="24"/>
        </w:rPr>
      </w:pPr>
    </w:p>
    <w:p w:rsidR="00853D7F" w:rsidRDefault="00853D7F" w:rsidP="00E526C0">
      <w:pPr>
        <w:spacing w:line="700" w:lineRule="atLeast"/>
        <w:ind w:firstLineChars="200" w:firstLine="480"/>
        <w:rPr>
          <w:rFonts w:asciiTheme="minorEastAsia" w:hAnsiTheme="minorEastAsia"/>
          <w:sz w:val="24"/>
          <w:szCs w:val="24"/>
        </w:rPr>
      </w:pPr>
    </w:p>
    <w:p w:rsidR="00E526C0" w:rsidRPr="001C5B09" w:rsidRDefault="00E526C0" w:rsidP="002449E1">
      <w:pPr>
        <w:spacing w:line="700" w:lineRule="atLeast"/>
        <w:ind w:firstLineChars="200" w:firstLine="480"/>
        <w:rPr>
          <w:rFonts w:asciiTheme="minorEastAsia" w:hAnsiTheme="minorEastAsia" w:cstheme="minorHAnsi"/>
          <w:sz w:val="24"/>
          <w:szCs w:val="24"/>
        </w:rPr>
      </w:pPr>
      <w:r w:rsidRPr="001C5B09">
        <w:rPr>
          <w:rFonts w:asciiTheme="minorEastAsia" w:hAnsiTheme="minorEastAsia" w:hint="eastAsia"/>
          <w:sz w:val="24"/>
          <w:szCs w:val="24"/>
        </w:rPr>
        <w:t>而这种各聚集之间的</w:t>
      </w:r>
      <w:r w:rsidR="00853D7F">
        <w:rPr>
          <w:rFonts w:asciiTheme="minorEastAsia" w:hAnsiTheme="minorEastAsia" w:hint="eastAsia"/>
          <w:sz w:val="24"/>
          <w:szCs w:val="24"/>
        </w:rPr>
        <w:t>原粒子</w:t>
      </w:r>
      <w:r w:rsidR="00A101C5">
        <w:rPr>
          <w:rFonts w:asciiTheme="minorEastAsia" w:hAnsiTheme="minorEastAsia" w:hint="eastAsia"/>
          <w:sz w:val="24"/>
          <w:szCs w:val="24"/>
        </w:rPr>
        <w:t>的</w:t>
      </w:r>
      <w:r w:rsidRPr="001C5B09">
        <w:rPr>
          <w:rFonts w:asciiTheme="minorEastAsia" w:hAnsiTheme="minorEastAsia" w:hint="eastAsia"/>
          <w:sz w:val="24"/>
          <w:szCs w:val="24"/>
        </w:rPr>
        <w:t>距离</w:t>
      </w:r>
      <w:r w:rsidR="000639FC">
        <w:rPr>
          <w:rFonts w:asciiTheme="minorEastAsia" w:hAnsiTheme="minorEastAsia" w:hint="eastAsia"/>
          <w:sz w:val="24"/>
          <w:szCs w:val="24"/>
        </w:rPr>
        <w:t>在常温、静态下</w:t>
      </w:r>
      <w:r w:rsidRPr="001C5B09">
        <w:rPr>
          <w:rFonts w:asciiTheme="minorEastAsia" w:hAnsiTheme="minorEastAsia" w:hint="eastAsia"/>
          <w:sz w:val="24"/>
          <w:szCs w:val="24"/>
        </w:rPr>
        <w:t>是1/10纳米，是一个“AI”[</w:t>
      </w:r>
      <w:r w:rsidRPr="001C5B09">
        <w:rPr>
          <w:rFonts w:asciiTheme="minorEastAsia" w:hAnsiTheme="minorEastAsia" w:cstheme="minorHAnsi"/>
          <w:sz w:val="24"/>
          <w:szCs w:val="24"/>
        </w:rPr>
        <w:t>Å</w:t>
      </w:r>
      <w:r w:rsidRPr="001C5B09">
        <w:rPr>
          <w:rFonts w:asciiTheme="minorEastAsia" w:hAnsiTheme="minorEastAsia" w:hint="eastAsia"/>
          <w:sz w:val="24"/>
          <w:szCs w:val="24"/>
        </w:rPr>
        <w:t>]。</w:t>
      </w:r>
      <w:r w:rsidRPr="001C5B09">
        <w:rPr>
          <w:rFonts w:asciiTheme="minorEastAsia" w:hAnsiTheme="minorEastAsia" w:cstheme="minorHAnsi"/>
          <w:sz w:val="24"/>
          <w:szCs w:val="24"/>
        </w:rPr>
        <w:t>Å</w:t>
      </w:r>
      <w:r w:rsidRPr="001C5B09">
        <w:rPr>
          <w:rFonts w:asciiTheme="minorEastAsia" w:hAnsiTheme="minorEastAsia" w:cstheme="minorHAnsi" w:hint="eastAsia"/>
          <w:sz w:val="24"/>
          <w:szCs w:val="24"/>
        </w:rPr>
        <w:t>的排列距离是直接影响</w:t>
      </w:r>
      <w:r w:rsidR="009D4CF8">
        <w:rPr>
          <w:rFonts w:asciiTheme="minorEastAsia" w:hAnsiTheme="minorEastAsia" w:cstheme="minorHAnsi" w:hint="eastAsia"/>
          <w:sz w:val="24"/>
          <w:szCs w:val="24"/>
        </w:rPr>
        <w:t>碳黑在</w:t>
      </w:r>
      <w:r w:rsidRPr="001C5B09">
        <w:rPr>
          <w:rFonts w:asciiTheme="minorEastAsia" w:hAnsiTheme="minorEastAsia" w:cstheme="minorHAnsi" w:hint="eastAsia"/>
          <w:sz w:val="24"/>
          <w:szCs w:val="24"/>
        </w:rPr>
        <w:t>屏蔽料</w:t>
      </w:r>
      <w:r w:rsidR="00D618EE">
        <w:rPr>
          <w:rFonts w:asciiTheme="minorEastAsia" w:hAnsiTheme="minorEastAsia" w:cstheme="minorHAnsi" w:hint="eastAsia"/>
          <w:sz w:val="24"/>
          <w:szCs w:val="24"/>
        </w:rPr>
        <w:t>中</w:t>
      </w:r>
      <w:r w:rsidRPr="001C5B09">
        <w:rPr>
          <w:rFonts w:asciiTheme="minorEastAsia" w:hAnsiTheme="minorEastAsia" w:cstheme="minorHAnsi" w:hint="eastAsia"/>
          <w:sz w:val="24"/>
          <w:szCs w:val="24"/>
        </w:rPr>
        <w:t>的导电性。</w:t>
      </w:r>
      <w:r w:rsidRPr="001C5B09">
        <w:rPr>
          <w:rFonts w:asciiTheme="minorEastAsia" w:hAnsiTheme="minorEastAsia" w:cstheme="minorHAnsi"/>
          <w:sz w:val="24"/>
          <w:szCs w:val="24"/>
        </w:rPr>
        <w:t>Å</w:t>
      </w:r>
      <w:r w:rsidRPr="001C5B09">
        <w:rPr>
          <w:rFonts w:asciiTheme="minorEastAsia" w:hAnsiTheme="minorEastAsia" w:cstheme="minorHAnsi" w:hint="eastAsia"/>
          <w:sz w:val="24"/>
          <w:szCs w:val="24"/>
        </w:rPr>
        <w:t>小而多，导电性上升，</w:t>
      </w:r>
      <w:r w:rsidRPr="001C5B09">
        <w:rPr>
          <w:rFonts w:asciiTheme="minorEastAsia" w:hAnsiTheme="minorEastAsia" w:cstheme="minorHAnsi"/>
          <w:sz w:val="24"/>
          <w:szCs w:val="24"/>
        </w:rPr>
        <w:t>Å</w:t>
      </w:r>
      <w:r w:rsidRPr="001C5B09">
        <w:rPr>
          <w:rFonts w:asciiTheme="minorEastAsia" w:hAnsiTheme="minorEastAsia" w:cstheme="minorHAnsi" w:hint="eastAsia"/>
          <w:sz w:val="24"/>
          <w:szCs w:val="24"/>
        </w:rPr>
        <w:t>大而小，则导电性下降。而这种小、大、上、下又与加工的条件、与一起共混的聚合物性能而相关，与聚合物的极性大小，结晶度高低而相连，它可直接影响</w:t>
      </w:r>
      <w:r w:rsidRPr="001C5B09">
        <w:rPr>
          <w:rFonts w:asciiTheme="minorEastAsia" w:hAnsiTheme="minorEastAsia" w:cstheme="minorHAnsi" w:hint="eastAsia"/>
          <w:sz w:val="24"/>
          <w:szCs w:val="24"/>
        </w:rPr>
        <w:lastRenderedPageBreak/>
        <w:t>碳黑在屏蔽料的导电性能、物理性能及凸出物的产生及分布等等众多功能性质量问题。</w:t>
      </w:r>
    </w:p>
    <w:p w:rsidR="00E526C0" w:rsidRPr="001C5B09" w:rsidRDefault="00E526C0" w:rsidP="00E526C0">
      <w:pPr>
        <w:spacing w:line="700" w:lineRule="atLeast"/>
        <w:ind w:firstLineChars="200" w:firstLine="480"/>
        <w:rPr>
          <w:rFonts w:asciiTheme="minorEastAsia" w:hAnsiTheme="minorEastAsia" w:cstheme="minorHAnsi"/>
          <w:sz w:val="24"/>
          <w:szCs w:val="24"/>
        </w:rPr>
      </w:pPr>
      <w:r w:rsidRPr="001C5B09">
        <w:rPr>
          <w:rFonts w:asciiTheme="minorEastAsia" w:hAnsiTheme="minorEastAsia" w:cstheme="minorHAnsi" w:hint="eastAsia"/>
          <w:sz w:val="24"/>
          <w:szCs w:val="24"/>
        </w:rPr>
        <w:t>因而高压半导电的超净超光滑的程度与控制是</w:t>
      </w:r>
      <w:r w:rsidR="00D618EE">
        <w:rPr>
          <w:rFonts w:asciiTheme="minorEastAsia" w:hAnsiTheme="minorEastAsia" w:cstheme="minorHAnsi" w:hint="eastAsia"/>
          <w:sz w:val="24"/>
          <w:szCs w:val="24"/>
        </w:rPr>
        <w:t>“</w:t>
      </w:r>
      <w:r w:rsidRPr="001C5B09">
        <w:rPr>
          <w:rFonts w:asciiTheme="minorEastAsia" w:hAnsiTheme="minorEastAsia" w:cstheme="minorHAnsi" w:hint="eastAsia"/>
          <w:sz w:val="24"/>
          <w:szCs w:val="24"/>
        </w:rPr>
        <w:t>完全依赖于碳黑的内在质量排列和聚合物性能的相关基本</w:t>
      </w:r>
      <w:r w:rsidR="00853D7F">
        <w:rPr>
          <w:rFonts w:asciiTheme="minorEastAsia" w:hAnsiTheme="minorEastAsia" w:cstheme="minorHAnsi" w:hint="eastAsia"/>
          <w:sz w:val="24"/>
          <w:szCs w:val="24"/>
        </w:rPr>
        <w:t>特性</w:t>
      </w:r>
      <w:r w:rsidR="00A101C5">
        <w:rPr>
          <w:rFonts w:asciiTheme="minorEastAsia" w:hAnsiTheme="minorEastAsia" w:cstheme="minorHAnsi" w:hint="eastAsia"/>
          <w:sz w:val="24"/>
          <w:szCs w:val="24"/>
        </w:rPr>
        <w:t>要求决定的</w:t>
      </w:r>
      <w:r w:rsidR="00D618EE">
        <w:rPr>
          <w:rFonts w:asciiTheme="minorEastAsia" w:hAnsiTheme="minorEastAsia" w:cstheme="minorHAnsi" w:hint="eastAsia"/>
          <w:sz w:val="24"/>
          <w:szCs w:val="24"/>
        </w:rPr>
        <w:t>”</w:t>
      </w:r>
      <w:r w:rsidR="00A101C5">
        <w:rPr>
          <w:rFonts w:asciiTheme="minorEastAsia" w:hAnsiTheme="minorEastAsia" w:cstheme="minorHAnsi" w:hint="eastAsia"/>
          <w:sz w:val="24"/>
          <w:szCs w:val="24"/>
        </w:rPr>
        <w:t>——[</w:t>
      </w:r>
      <w:r w:rsidR="00760642">
        <w:rPr>
          <w:rFonts w:asciiTheme="minorEastAsia" w:hAnsiTheme="minorEastAsia" w:cstheme="minorHAnsi" w:hint="eastAsia"/>
          <w:sz w:val="24"/>
          <w:szCs w:val="24"/>
        </w:rPr>
        <w:t>聚合物与接触</w:t>
      </w:r>
      <w:r w:rsidR="00A101C5">
        <w:rPr>
          <w:rFonts w:asciiTheme="minorEastAsia" w:hAnsiTheme="minorEastAsia" w:cstheme="minorHAnsi" w:hint="eastAsia"/>
          <w:sz w:val="24"/>
          <w:szCs w:val="24"/>
        </w:rPr>
        <w:t>界面碳黑的排列]</w:t>
      </w:r>
      <w:r w:rsidR="000915B3">
        <w:rPr>
          <w:rFonts w:asciiTheme="minorEastAsia" w:hAnsiTheme="minorEastAsia" w:cstheme="minorHAnsi" w:hint="eastAsia"/>
          <w:sz w:val="24"/>
          <w:szCs w:val="24"/>
        </w:rPr>
        <w:t>。张治文（1989-</w:t>
      </w:r>
      <w:r w:rsidR="004F622F">
        <w:rPr>
          <w:rFonts w:asciiTheme="minorEastAsia" w:hAnsiTheme="minorEastAsia" w:cstheme="minorHAnsi" w:hint="eastAsia"/>
          <w:sz w:val="24"/>
          <w:szCs w:val="24"/>
        </w:rPr>
        <w:t>（2），28—32）</w:t>
      </w:r>
    </w:p>
    <w:p w:rsidR="00E526C0" w:rsidRDefault="00853D7F" w:rsidP="00E526C0">
      <w:pPr>
        <w:spacing w:line="700" w:lineRule="atLeast"/>
        <w:ind w:firstLineChars="200" w:firstLine="480"/>
        <w:rPr>
          <w:rFonts w:asciiTheme="minorEastAsia" w:hAnsiTheme="minorEastAsia" w:cstheme="minorHAnsi"/>
          <w:sz w:val="24"/>
          <w:szCs w:val="24"/>
        </w:rPr>
      </w:pPr>
      <w:r>
        <w:rPr>
          <w:rFonts w:asciiTheme="minorEastAsia" w:hAnsiTheme="minorEastAsia" w:cstheme="minorHAnsi" w:hint="eastAsia"/>
          <w:sz w:val="24"/>
          <w:szCs w:val="24"/>
        </w:rPr>
        <w:t>聚合物与双碳黑混</w:t>
      </w:r>
      <w:r w:rsidR="00E526C0" w:rsidRPr="001C5B09">
        <w:rPr>
          <w:rFonts w:asciiTheme="minorEastAsia" w:hAnsiTheme="minorEastAsia" w:cstheme="minorHAnsi" w:hint="eastAsia"/>
          <w:sz w:val="24"/>
          <w:szCs w:val="24"/>
        </w:rPr>
        <w:t>炼塑化时，它的极性、结晶度是直接影响到高压屏蔽料的导电率的稳定性。而选择聚合物树脂时，离不开PE</w:t>
      </w:r>
      <w:r>
        <w:rPr>
          <w:rFonts w:asciiTheme="minorEastAsia" w:hAnsiTheme="minorEastAsia" w:cstheme="minorHAnsi" w:hint="eastAsia"/>
          <w:sz w:val="24"/>
          <w:szCs w:val="24"/>
        </w:rPr>
        <w:t>支化</w:t>
      </w:r>
      <w:r w:rsidR="00E526C0" w:rsidRPr="001C5B09">
        <w:rPr>
          <w:rFonts w:asciiTheme="minorEastAsia" w:hAnsiTheme="minorEastAsia" w:cstheme="minorHAnsi" w:hint="eastAsia"/>
          <w:sz w:val="24"/>
          <w:szCs w:val="24"/>
        </w:rPr>
        <w:t>的共聚物，支化PE，超支化PE，这些支化的聚合物是EVA、EBA、EEA、EMA</w:t>
      </w:r>
      <w:r w:rsidR="00E526C0" w:rsidRPr="001C5B09">
        <w:rPr>
          <w:rFonts w:asciiTheme="minorEastAsia" w:hAnsiTheme="minorEastAsia" w:cstheme="minorHAnsi"/>
          <w:sz w:val="24"/>
          <w:szCs w:val="24"/>
        </w:rPr>
        <w:t>……</w:t>
      </w:r>
      <w:r w:rsidR="00E526C0" w:rsidRPr="001C5B09">
        <w:rPr>
          <w:rFonts w:asciiTheme="minorEastAsia" w:hAnsiTheme="minorEastAsia" w:cstheme="minorHAnsi" w:hint="eastAsia"/>
          <w:sz w:val="24"/>
          <w:szCs w:val="24"/>
        </w:rPr>
        <w:t>。支化PE具有极性而呈现了</w:t>
      </w:r>
      <w:r w:rsidR="000639FC">
        <w:rPr>
          <w:rFonts w:asciiTheme="minorEastAsia" w:hAnsiTheme="minorEastAsia" w:cstheme="minorHAnsi" w:hint="eastAsia"/>
          <w:sz w:val="24"/>
          <w:szCs w:val="24"/>
        </w:rPr>
        <w:t>高</w:t>
      </w:r>
      <w:r w:rsidR="00E526C0" w:rsidRPr="001C5B09">
        <w:rPr>
          <w:rFonts w:asciiTheme="minorEastAsia" w:hAnsiTheme="minorEastAsia" w:cstheme="minorHAnsi" w:hint="eastAsia"/>
          <w:sz w:val="24"/>
          <w:szCs w:val="24"/>
        </w:rPr>
        <w:t>弹性、柔软性，但这些支化PE，超支化PE的结晶度</w:t>
      </w:r>
      <w:r w:rsidR="00A101C5">
        <w:rPr>
          <w:rFonts w:asciiTheme="minorEastAsia" w:hAnsiTheme="minorEastAsia" w:cstheme="minorHAnsi" w:hint="eastAsia"/>
          <w:sz w:val="24"/>
          <w:szCs w:val="24"/>
        </w:rPr>
        <w:t>大幅</w:t>
      </w:r>
      <w:r w:rsidR="00C10ECD">
        <w:rPr>
          <w:rFonts w:asciiTheme="minorEastAsia" w:hAnsiTheme="minorEastAsia" w:cstheme="minorHAnsi" w:hint="eastAsia"/>
          <w:sz w:val="24"/>
          <w:szCs w:val="24"/>
        </w:rPr>
        <w:t>下降。以极性角度来说，由于碳黑的表面存在</w:t>
      </w:r>
      <w:r w:rsidR="00E526C0" w:rsidRPr="001C5B09">
        <w:rPr>
          <w:rFonts w:asciiTheme="minorEastAsia" w:hAnsiTheme="minorEastAsia" w:cstheme="minorHAnsi" w:hint="eastAsia"/>
          <w:sz w:val="24"/>
          <w:szCs w:val="24"/>
        </w:rPr>
        <w:t>活性—OH，—COOH</w:t>
      </w:r>
      <w:r w:rsidR="00D618EE">
        <w:rPr>
          <w:rFonts w:asciiTheme="minorEastAsia" w:hAnsiTheme="minorEastAsia" w:cstheme="minorHAnsi" w:hint="eastAsia"/>
          <w:sz w:val="24"/>
          <w:szCs w:val="24"/>
        </w:rPr>
        <w:t>极性基团</w:t>
      </w:r>
      <w:r w:rsidR="00E526C0" w:rsidRPr="001C5B09">
        <w:rPr>
          <w:rFonts w:asciiTheme="minorEastAsia" w:hAnsiTheme="minorEastAsia" w:cstheme="minorHAnsi" w:hint="eastAsia"/>
          <w:sz w:val="24"/>
          <w:szCs w:val="24"/>
        </w:rPr>
        <w:t>，再与这些支化PE的高极性“相亲”，</w:t>
      </w:r>
      <w:r w:rsidR="009D4CF8">
        <w:rPr>
          <w:rFonts w:asciiTheme="minorEastAsia" w:hAnsiTheme="minorEastAsia" w:cstheme="minorHAnsi" w:hint="eastAsia"/>
          <w:sz w:val="24"/>
          <w:szCs w:val="24"/>
        </w:rPr>
        <w:t>生产加工过程中</w:t>
      </w:r>
      <w:r w:rsidR="00E526C0" w:rsidRPr="001C5B09">
        <w:rPr>
          <w:rFonts w:asciiTheme="minorEastAsia" w:hAnsiTheme="minorEastAsia" w:cstheme="minorHAnsi" w:hint="eastAsia"/>
          <w:sz w:val="24"/>
          <w:szCs w:val="24"/>
        </w:rPr>
        <w:t>非常容易与碳黑的</w:t>
      </w:r>
      <w:r>
        <w:rPr>
          <w:rFonts w:asciiTheme="minorEastAsia" w:hAnsiTheme="minorEastAsia" w:cstheme="minorHAnsi" w:hint="eastAsia"/>
          <w:sz w:val="24"/>
          <w:szCs w:val="24"/>
        </w:rPr>
        <w:t>活性基团互相作用，导致</w:t>
      </w:r>
      <w:r w:rsidR="00E526C0" w:rsidRPr="001C5B09">
        <w:rPr>
          <w:rFonts w:asciiTheme="minorEastAsia" w:hAnsiTheme="minorEastAsia" w:cstheme="minorHAnsi" w:hint="eastAsia"/>
          <w:sz w:val="24"/>
          <w:szCs w:val="24"/>
        </w:rPr>
        <w:t>了</w:t>
      </w:r>
      <w:r w:rsidR="00A101C5">
        <w:rPr>
          <w:rFonts w:asciiTheme="minorEastAsia" w:hAnsiTheme="minorEastAsia" w:cstheme="minorHAnsi" w:hint="eastAsia"/>
          <w:sz w:val="24"/>
          <w:szCs w:val="24"/>
        </w:rPr>
        <w:t>分子间“范德华力”的上下波动</w:t>
      </w:r>
      <w:r>
        <w:rPr>
          <w:rFonts w:asciiTheme="minorEastAsia" w:hAnsiTheme="minorEastAsia" w:cstheme="minorHAnsi" w:hint="eastAsia"/>
          <w:sz w:val="24"/>
          <w:szCs w:val="24"/>
        </w:rPr>
        <w:t>，最终产生</w:t>
      </w:r>
      <w:r w:rsidR="00E526C0" w:rsidRPr="001C5B09">
        <w:rPr>
          <w:rFonts w:asciiTheme="minorEastAsia" w:hAnsiTheme="minorEastAsia" w:cstheme="minorHAnsi" w:hint="eastAsia"/>
          <w:sz w:val="24"/>
          <w:szCs w:val="24"/>
        </w:rPr>
        <w:t>了碳黑的原粒子在支化PE中产生</w:t>
      </w:r>
      <w:r w:rsidR="000639FC">
        <w:rPr>
          <w:rFonts w:asciiTheme="minorEastAsia" w:hAnsiTheme="minorEastAsia" w:cstheme="minorHAnsi" w:hint="eastAsia"/>
          <w:sz w:val="24"/>
          <w:szCs w:val="24"/>
        </w:rPr>
        <w:t>突发不良</w:t>
      </w:r>
      <w:r w:rsidR="00E526C0" w:rsidRPr="001C5B09">
        <w:rPr>
          <w:rFonts w:asciiTheme="minorEastAsia" w:hAnsiTheme="minorEastAsia" w:cstheme="minorHAnsi" w:hint="eastAsia"/>
          <w:sz w:val="24"/>
          <w:szCs w:val="24"/>
        </w:rPr>
        <w:t>积聚——</w:t>
      </w:r>
      <w:r w:rsidR="000639FC">
        <w:rPr>
          <w:rFonts w:asciiTheme="minorEastAsia" w:hAnsiTheme="minorEastAsia" w:cstheme="minorHAnsi" w:hint="eastAsia"/>
          <w:sz w:val="24"/>
          <w:szCs w:val="24"/>
        </w:rPr>
        <w:t>“</w:t>
      </w:r>
      <w:r w:rsidR="006F482B">
        <w:rPr>
          <w:rFonts w:asciiTheme="minorEastAsia" w:hAnsiTheme="minorEastAsia" w:cstheme="minorHAnsi" w:hint="eastAsia"/>
          <w:sz w:val="24"/>
          <w:szCs w:val="24"/>
        </w:rPr>
        <w:t>暴聚</w:t>
      </w:r>
      <w:r w:rsidR="000639FC">
        <w:rPr>
          <w:rFonts w:asciiTheme="minorEastAsia" w:hAnsiTheme="minorEastAsia" w:cstheme="minorHAnsi" w:hint="eastAsia"/>
          <w:sz w:val="24"/>
          <w:szCs w:val="24"/>
        </w:rPr>
        <w:t>”</w:t>
      </w:r>
      <w:r w:rsidR="00A101C5">
        <w:rPr>
          <w:rFonts w:asciiTheme="minorEastAsia" w:hAnsiTheme="minorEastAsia" w:cstheme="minorHAnsi" w:hint="eastAsia"/>
          <w:sz w:val="24"/>
          <w:szCs w:val="24"/>
        </w:rPr>
        <w:t>[Cothered into a raised mass]</w:t>
      </w:r>
      <w:r w:rsidR="009D4CF8">
        <w:rPr>
          <w:rFonts w:asciiTheme="minorEastAsia" w:hAnsiTheme="minorEastAsia" w:cstheme="minorHAnsi" w:hint="eastAsia"/>
          <w:sz w:val="24"/>
          <w:szCs w:val="24"/>
        </w:rPr>
        <w:t>形成</w:t>
      </w:r>
      <w:r w:rsidR="000639FC">
        <w:rPr>
          <w:rFonts w:asciiTheme="minorEastAsia" w:hAnsiTheme="minorEastAsia" w:cstheme="minorHAnsi" w:hint="eastAsia"/>
          <w:sz w:val="24"/>
          <w:szCs w:val="24"/>
        </w:rPr>
        <w:t>凸出物的产生。</w:t>
      </w:r>
      <w:r w:rsidR="0030089A">
        <w:rPr>
          <w:rFonts w:asciiTheme="minorEastAsia" w:hAnsiTheme="minorEastAsia" w:cstheme="minorHAnsi" w:hint="eastAsia"/>
          <w:sz w:val="24"/>
          <w:szCs w:val="24"/>
        </w:rPr>
        <w:t>大</w:t>
      </w:r>
      <w:r w:rsidR="00E526C0" w:rsidRPr="001C5B09">
        <w:rPr>
          <w:rFonts w:asciiTheme="minorEastAsia" w:hAnsiTheme="minorEastAsia" w:cstheme="minorHAnsi" w:hint="eastAsia"/>
          <w:sz w:val="24"/>
          <w:szCs w:val="24"/>
        </w:rPr>
        <w:t>小</w:t>
      </w:r>
      <w:r w:rsidR="0030089A">
        <w:rPr>
          <w:rFonts w:asciiTheme="minorEastAsia" w:hAnsiTheme="minorEastAsia" w:cstheme="minorHAnsi" w:hint="eastAsia"/>
          <w:sz w:val="24"/>
          <w:szCs w:val="24"/>
        </w:rPr>
        <w:t>不一的麻点状的高度不同</w:t>
      </w:r>
      <w:r w:rsidR="00E526C0" w:rsidRPr="001C5B09">
        <w:rPr>
          <w:rFonts w:asciiTheme="minorEastAsia" w:hAnsiTheme="minorEastAsia" w:cstheme="minorHAnsi" w:hint="eastAsia"/>
          <w:sz w:val="24"/>
          <w:szCs w:val="24"/>
        </w:rPr>
        <w:t>的凸出</w:t>
      </w:r>
      <w:r w:rsidR="00A101C5">
        <w:rPr>
          <w:rFonts w:asciiTheme="minorEastAsia" w:hAnsiTheme="minorEastAsia" w:cstheme="minorHAnsi" w:hint="eastAsia"/>
          <w:sz w:val="24"/>
          <w:szCs w:val="24"/>
        </w:rPr>
        <w:t>物已经被</w:t>
      </w:r>
      <w:r w:rsidR="0030089A">
        <w:rPr>
          <w:rFonts w:asciiTheme="minorEastAsia" w:hAnsiTheme="minorEastAsia" w:cstheme="minorHAnsi" w:hint="eastAsia"/>
          <w:sz w:val="24"/>
          <w:szCs w:val="24"/>
        </w:rPr>
        <w:t>碳化</w:t>
      </w:r>
      <w:r w:rsidR="0060206A">
        <w:rPr>
          <w:rFonts w:asciiTheme="minorEastAsia" w:hAnsiTheme="minorEastAsia" w:cstheme="minorHAnsi" w:hint="eastAsia"/>
          <w:sz w:val="24"/>
          <w:szCs w:val="24"/>
        </w:rPr>
        <w:t>了</w:t>
      </w:r>
      <w:r w:rsidR="00A101C5">
        <w:rPr>
          <w:rFonts w:asciiTheme="minorEastAsia" w:hAnsiTheme="minorEastAsia" w:cstheme="minorHAnsi" w:hint="eastAsia"/>
          <w:sz w:val="24"/>
          <w:szCs w:val="24"/>
        </w:rPr>
        <w:t>[Carbonization carbo]</w:t>
      </w:r>
      <w:r w:rsidR="008F51F0">
        <w:rPr>
          <w:rFonts w:asciiTheme="minorEastAsia" w:hAnsiTheme="minorEastAsia" w:cstheme="minorHAnsi" w:hint="eastAsia"/>
          <w:sz w:val="24"/>
          <w:szCs w:val="24"/>
        </w:rPr>
        <w:t>非常可怕地</w:t>
      </w:r>
      <w:r w:rsidR="00E526C0" w:rsidRPr="001C5B09">
        <w:rPr>
          <w:rFonts w:asciiTheme="minorEastAsia" w:hAnsiTheme="minorEastAsia" w:cstheme="minorHAnsi" w:hint="eastAsia"/>
          <w:sz w:val="24"/>
          <w:szCs w:val="24"/>
        </w:rPr>
        <w:t>呈现在高压屏蔽料挤出的</w:t>
      </w:r>
      <w:r w:rsidR="00D618EE">
        <w:rPr>
          <w:rFonts w:asciiTheme="minorEastAsia" w:hAnsiTheme="minorEastAsia" w:cstheme="minorHAnsi" w:hint="eastAsia"/>
          <w:sz w:val="24"/>
          <w:szCs w:val="24"/>
        </w:rPr>
        <w:t>内界面外表面</w:t>
      </w:r>
      <w:r w:rsidR="00E526C0" w:rsidRPr="001C5B09">
        <w:rPr>
          <w:rFonts w:asciiTheme="minorEastAsia" w:hAnsiTheme="minorEastAsia" w:cstheme="minorHAnsi" w:hint="eastAsia"/>
          <w:sz w:val="24"/>
          <w:szCs w:val="24"/>
        </w:rPr>
        <w:t>上。</w:t>
      </w:r>
      <w:r w:rsidR="004870AC">
        <w:rPr>
          <w:rFonts w:asciiTheme="minorEastAsia" w:hAnsiTheme="minorEastAsia" w:cstheme="minorHAnsi" w:hint="eastAsia"/>
          <w:sz w:val="24"/>
          <w:szCs w:val="24"/>
        </w:rPr>
        <w:t>这就是碳黑与聚合物二种物质合谋“暴聚”而产生的凸出物！</w:t>
      </w:r>
    </w:p>
    <w:p w:rsidR="00CF1F3E" w:rsidRDefault="0001799B" w:rsidP="009D4CF8">
      <w:pPr>
        <w:spacing w:line="700" w:lineRule="atLeast"/>
        <w:ind w:firstLineChars="200" w:firstLine="480"/>
        <w:rPr>
          <w:rFonts w:asciiTheme="minorEastAsia" w:hAnsiTheme="minorEastAsia"/>
          <w:sz w:val="24"/>
          <w:szCs w:val="24"/>
        </w:rPr>
      </w:pPr>
      <w:r>
        <w:rPr>
          <w:rFonts w:asciiTheme="minorEastAsia" w:hAnsiTheme="minorEastAsia" w:hint="eastAsia"/>
          <w:sz w:val="24"/>
          <w:szCs w:val="24"/>
        </w:rPr>
        <w:t>220kV超净超光滑半导电屏蔽料的</w:t>
      </w:r>
      <w:r w:rsidR="00853D7F">
        <w:rPr>
          <w:rFonts w:asciiTheme="minorEastAsia" w:hAnsiTheme="minorEastAsia" w:hint="eastAsia"/>
          <w:sz w:val="24"/>
          <w:szCs w:val="24"/>
        </w:rPr>
        <w:t>优良导电性</w:t>
      </w:r>
      <w:r>
        <w:rPr>
          <w:rFonts w:asciiTheme="minorEastAsia" w:hAnsiTheme="minorEastAsia" w:hint="eastAsia"/>
          <w:sz w:val="24"/>
          <w:szCs w:val="24"/>
        </w:rPr>
        <w:t>应该有众合因素和条件才能形成。如果选择单一的CF碳黑、SCF碳黑、XCF碳黑来作为导电剂，恐怕都难以胜任“超净超光滑”无凸出物的要求，因而我们采用</w:t>
      </w:r>
      <w:r w:rsidR="00D618EE">
        <w:rPr>
          <w:rFonts w:asciiTheme="minorEastAsia" w:hAnsiTheme="minorEastAsia" w:hint="eastAsia"/>
          <w:sz w:val="24"/>
          <w:szCs w:val="24"/>
        </w:rPr>
        <w:t>了</w:t>
      </w:r>
      <w:r>
        <w:rPr>
          <w:rFonts w:asciiTheme="minorEastAsia" w:hAnsiTheme="minorEastAsia" w:hint="eastAsia"/>
          <w:sz w:val="24"/>
          <w:szCs w:val="24"/>
        </w:rPr>
        <w:t>“双碳黑”</w:t>
      </w:r>
      <w:r w:rsidR="008F51F0">
        <w:rPr>
          <w:rFonts w:asciiTheme="minorEastAsia" w:hAnsiTheme="minorEastAsia" w:hint="eastAsia"/>
          <w:sz w:val="24"/>
          <w:szCs w:val="24"/>
        </w:rPr>
        <w:t>结构的配方加以</w:t>
      </w:r>
      <w:r w:rsidR="008F51F0">
        <w:rPr>
          <w:rFonts w:asciiTheme="minorEastAsia" w:hAnsiTheme="minorEastAsia" w:hint="eastAsia"/>
          <w:sz w:val="24"/>
          <w:szCs w:val="24"/>
        </w:rPr>
        <w:lastRenderedPageBreak/>
        <w:t>适当的工艺要求</w:t>
      </w:r>
      <w:r>
        <w:rPr>
          <w:rFonts w:asciiTheme="minorEastAsia" w:hAnsiTheme="minorEastAsia" w:hint="eastAsia"/>
          <w:sz w:val="24"/>
          <w:szCs w:val="24"/>
        </w:rPr>
        <w:t>以互相弥补单一碳黑的</w:t>
      </w:r>
      <w:r w:rsidR="00853D7F">
        <w:rPr>
          <w:rFonts w:asciiTheme="minorEastAsia" w:hAnsiTheme="minorEastAsia" w:hint="eastAsia"/>
          <w:sz w:val="24"/>
          <w:szCs w:val="24"/>
        </w:rPr>
        <w:t>综合</w:t>
      </w:r>
      <w:r>
        <w:rPr>
          <w:rFonts w:asciiTheme="minorEastAsia" w:hAnsiTheme="minorEastAsia" w:hint="eastAsia"/>
          <w:sz w:val="24"/>
          <w:szCs w:val="24"/>
        </w:rPr>
        <w:t>不足，并使“双碳黑”</w:t>
      </w:r>
      <w:r w:rsidR="008F51F0">
        <w:rPr>
          <w:rFonts w:asciiTheme="minorEastAsia" w:hAnsiTheme="minorEastAsia" w:hint="eastAsia"/>
          <w:sz w:val="24"/>
          <w:szCs w:val="24"/>
        </w:rPr>
        <w:t>结构的配方</w:t>
      </w:r>
      <w:r>
        <w:rPr>
          <w:rFonts w:asciiTheme="minorEastAsia" w:hAnsiTheme="minorEastAsia" w:hint="eastAsia"/>
          <w:sz w:val="24"/>
          <w:szCs w:val="24"/>
        </w:rPr>
        <w:t>在</w:t>
      </w:r>
      <w:r w:rsidR="006F482B">
        <w:rPr>
          <w:rFonts w:asciiTheme="minorEastAsia" w:hAnsiTheme="minorEastAsia" w:hint="eastAsia"/>
          <w:sz w:val="24"/>
          <w:szCs w:val="24"/>
        </w:rPr>
        <w:t>物料</w:t>
      </w:r>
      <w:r w:rsidR="0087467E">
        <w:rPr>
          <w:rFonts w:asciiTheme="minorEastAsia" w:hAnsiTheme="minorEastAsia" w:hint="eastAsia"/>
          <w:sz w:val="24"/>
          <w:szCs w:val="24"/>
        </w:rPr>
        <w:t>加工过程中随着温度、压力、时间的变化</w:t>
      </w:r>
      <w:r w:rsidR="00853D7F">
        <w:rPr>
          <w:rFonts w:asciiTheme="minorEastAsia" w:hAnsiTheme="minorEastAsia" w:hint="eastAsia"/>
          <w:sz w:val="24"/>
          <w:szCs w:val="24"/>
        </w:rPr>
        <w:t>在</w:t>
      </w:r>
      <w:r w:rsidR="008D5419">
        <w:rPr>
          <w:rFonts w:asciiTheme="minorEastAsia" w:hAnsiTheme="minorEastAsia" w:hint="eastAsia"/>
          <w:sz w:val="24"/>
          <w:szCs w:val="24"/>
        </w:rPr>
        <w:t>乱层运动之际，二</w:t>
      </w:r>
      <w:r w:rsidR="00E76E0A">
        <w:rPr>
          <w:rFonts w:asciiTheme="minorEastAsia" w:hAnsiTheme="minorEastAsia" w:hint="eastAsia"/>
          <w:sz w:val="24"/>
          <w:szCs w:val="24"/>
        </w:rPr>
        <w:t>种碳黑</w:t>
      </w:r>
      <w:r w:rsidR="00424998">
        <w:rPr>
          <w:rFonts w:asciiTheme="minorEastAsia" w:hAnsiTheme="minorEastAsia" w:hint="eastAsia"/>
          <w:sz w:val="24"/>
          <w:szCs w:val="24"/>
        </w:rPr>
        <w:t>在层面</w:t>
      </w:r>
      <w:r w:rsidR="009D4CF8">
        <w:rPr>
          <w:rFonts w:asciiTheme="minorEastAsia" w:hAnsiTheme="minorEastAsia" w:hint="eastAsia"/>
          <w:sz w:val="24"/>
          <w:szCs w:val="24"/>
        </w:rPr>
        <w:t>快速</w:t>
      </w:r>
      <w:r>
        <w:rPr>
          <w:rFonts w:asciiTheme="minorEastAsia" w:hAnsiTheme="minorEastAsia" w:hint="eastAsia"/>
          <w:sz w:val="24"/>
          <w:szCs w:val="24"/>
        </w:rPr>
        <w:t>互穿“相亲”，在</w:t>
      </w:r>
      <w:r>
        <w:rPr>
          <w:rFonts w:asciiTheme="minorEastAsia" w:hAnsiTheme="minorEastAsia"/>
          <w:sz w:val="24"/>
          <w:szCs w:val="24"/>
        </w:rPr>
        <w:t>Å</w:t>
      </w:r>
      <w:r>
        <w:rPr>
          <w:rFonts w:asciiTheme="minorEastAsia" w:hAnsiTheme="minorEastAsia" w:hint="eastAsia"/>
          <w:sz w:val="24"/>
          <w:szCs w:val="24"/>
        </w:rPr>
        <w:t>的</w:t>
      </w:r>
      <w:r w:rsidR="008D5419">
        <w:rPr>
          <w:rFonts w:asciiTheme="minorEastAsia" w:hAnsiTheme="minorEastAsia" w:hint="eastAsia"/>
          <w:sz w:val="24"/>
          <w:szCs w:val="24"/>
        </w:rPr>
        <w:t>变化</w:t>
      </w:r>
      <w:r>
        <w:rPr>
          <w:rFonts w:asciiTheme="minorEastAsia" w:hAnsiTheme="minorEastAsia" w:hint="eastAsia"/>
          <w:sz w:val="24"/>
          <w:szCs w:val="24"/>
        </w:rPr>
        <w:t>距离中</w:t>
      </w:r>
      <w:r w:rsidR="008D5419">
        <w:rPr>
          <w:rFonts w:asciiTheme="minorEastAsia" w:hAnsiTheme="minorEastAsia" w:hint="eastAsia"/>
          <w:sz w:val="24"/>
          <w:szCs w:val="24"/>
        </w:rPr>
        <w:t>，双碳黑互相</w:t>
      </w:r>
      <w:r w:rsidR="006F482B">
        <w:rPr>
          <w:rFonts w:asciiTheme="minorEastAsia" w:hAnsiTheme="minorEastAsia" w:hint="eastAsia"/>
          <w:sz w:val="24"/>
          <w:szCs w:val="24"/>
        </w:rPr>
        <w:t>“见缝插针”、</w:t>
      </w:r>
      <w:r w:rsidR="00E02262">
        <w:rPr>
          <w:rFonts w:asciiTheme="minorEastAsia" w:hAnsiTheme="minorEastAsia" w:hint="eastAsia"/>
          <w:sz w:val="24"/>
          <w:szCs w:val="24"/>
        </w:rPr>
        <w:t>“</w:t>
      </w:r>
      <w:r w:rsidR="006F482B">
        <w:rPr>
          <w:rFonts w:asciiTheme="minorEastAsia" w:hAnsiTheme="minorEastAsia" w:hint="eastAsia"/>
          <w:sz w:val="24"/>
          <w:szCs w:val="24"/>
        </w:rPr>
        <w:t>互相交叉</w:t>
      </w:r>
      <w:r w:rsidR="00E02262">
        <w:rPr>
          <w:rFonts w:asciiTheme="minorEastAsia" w:hAnsiTheme="minorEastAsia" w:hint="eastAsia"/>
          <w:sz w:val="24"/>
          <w:szCs w:val="24"/>
        </w:rPr>
        <w:t>”</w:t>
      </w:r>
      <w:r w:rsidR="00853D7F">
        <w:rPr>
          <w:rFonts w:asciiTheme="minorEastAsia" w:hAnsiTheme="minorEastAsia" w:hint="eastAsia"/>
          <w:sz w:val="24"/>
          <w:szCs w:val="24"/>
        </w:rPr>
        <w:t>、</w:t>
      </w:r>
      <w:r w:rsidR="00E02262">
        <w:rPr>
          <w:rFonts w:asciiTheme="minorEastAsia" w:hAnsiTheme="minorEastAsia" w:hint="eastAsia"/>
          <w:sz w:val="24"/>
          <w:szCs w:val="24"/>
        </w:rPr>
        <w:t>“</w:t>
      </w:r>
      <w:r w:rsidR="00853D7F">
        <w:rPr>
          <w:rFonts w:asciiTheme="minorEastAsia" w:hAnsiTheme="minorEastAsia" w:hint="eastAsia"/>
          <w:sz w:val="24"/>
          <w:szCs w:val="24"/>
        </w:rPr>
        <w:t>及时补位</w:t>
      </w:r>
      <w:r w:rsidR="00E02262">
        <w:rPr>
          <w:rFonts w:asciiTheme="minorEastAsia" w:hAnsiTheme="minorEastAsia" w:hint="eastAsia"/>
          <w:sz w:val="24"/>
          <w:szCs w:val="24"/>
        </w:rPr>
        <w:t>”</w:t>
      </w:r>
      <w:r w:rsidR="00853D7F">
        <w:rPr>
          <w:rFonts w:asciiTheme="minorEastAsia" w:hAnsiTheme="minorEastAsia" w:hint="eastAsia"/>
          <w:sz w:val="24"/>
          <w:szCs w:val="24"/>
        </w:rPr>
        <w:t>，</w:t>
      </w:r>
      <w:r w:rsidR="008D5419">
        <w:rPr>
          <w:rFonts w:asciiTheme="minorEastAsia" w:hAnsiTheme="minorEastAsia" w:hint="eastAsia"/>
          <w:sz w:val="24"/>
          <w:szCs w:val="24"/>
        </w:rPr>
        <w:t>渗透</w:t>
      </w:r>
      <w:r w:rsidR="00853D7F">
        <w:rPr>
          <w:rFonts w:asciiTheme="minorEastAsia" w:hAnsiTheme="minorEastAsia" w:hint="eastAsia"/>
          <w:sz w:val="24"/>
          <w:szCs w:val="24"/>
        </w:rPr>
        <w:t>彼此</w:t>
      </w:r>
      <w:r w:rsidR="008D5419">
        <w:rPr>
          <w:rFonts w:asciiTheme="minorEastAsia" w:hAnsiTheme="minorEastAsia" w:hint="eastAsia"/>
          <w:sz w:val="24"/>
          <w:szCs w:val="24"/>
        </w:rPr>
        <w:t>之间的Å距，</w:t>
      </w:r>
      <w:r w:rsidR="009D4CF8">
        <w:rPr>
          <w:rFonts w:asciiTheme="minorEastAsia" w:hAnsiTheme="minorEastAsia" w:hint="eastAsia"/>
          <w:sz w:val="24"/>
          <w:szCs w:val="24"/>
        </w:rPr>
        <w:t>并且保持Å</w:t>
      </w:r>
      <w:r w:rsidR="00E02262">
        <w:rPr>
          <w:rFonts w:asciiTheme="minorEastAsia" w:hAnsiTheme="minorEastAsia" w:hint="eastAsia"/>
          <w:sz w:val="24"/>
          <w:szCs w:val="24"/>
        </w:rPr>
        <w:t>距的稳定性</w:t>
      </w:r>
      <w:r w:rsidR="0060206A">
        <w:rPr>
          <w:rFonts w:asciiTheme="minorEastAsia" w:hAnsiTheme="minorEastAsia" w:hint="eastAsia"/>
          <w:sz w:val="24"/>
          <w:szCs w:val="24"/>
        </w:rPr>
        <w:t>而</w:t>
      </w:r>
      <w:r w:rsidR="009D4CF8">
        <w:rPr>
          <w:rFonts w:asciiTheme="minorEastAsia" w:hAnsiTheme="minorEastAsia" w:hint="eastAsia"/>
          <w:sz w:val="24"/>
          <w:szCs w:val="24"/>
        </w:rPr>
        <w:t>不被拉大</w:t>
      </w:r>
      <w:r w:rsidR="00D6167F">
        <w:rPr>
          <w:rFonts w:asciiTheme="minorEastAsia" w:hAnsiTheme="minorEastAsia" w:hint="eastAsia"/>
          <w:sz w:val="24"/>
          <w:szCs w:val="24"/>
        </w:rPr>
        <w:t>，</w:t>
      </w:r>
      <w:r>
        <w:rPr>
          <w:rFonts w:asciiTheme="minorEastAsia" w:hAnsiTheme="minorEastAsia" w:hint="eastAsia"/>
          <w:sz w:val="24"/>
          <w:szCs w:val="24"/>
        </w:rPr>
        <w:t>而这种双碳黑的互穿“相亲”和</w:t>
      </w:r>
      <w:r>
        <w:rPr>
          <w:rFonts w:asciiTheme="minorEastAsia" w:hAnsiTheme="minorEastAsia"/>
          <w:sz w:val="24"/>
          <w:szCs w:val="24"/>
        </w:rPr>
        <w:t>Å</w:t>
      </w:r>
      <w:r>
        <w:rPr>
          <w:rFonts w:asciiTheme="minorEastAsia" w:hAnsiTheme="minorEastAsia" w:hint="eastAsia"/>
          <w:sz w:val="24"/>
          <w:szCs w:val="24"/>
        </w:rPr>
        <w:t>距中</w:t>
      </w:r>
      <w:r w:rsidR="008D5419">
        <w:rPr>
          <w:rFonts w:asciiTheme="minorEastAsia" w:hAnsiTheme="minorEastAsia" w:hint="eastAsia"/>
          <w:sz w:val="24"/>
          <w:szCs w:val="24"/>
        </w:rPr>
        <w:t>渗透</w:t>
      </w:r>
      <w:r w:rsidR="0052014A">
        <w:rPr>
          <w:rFonts w:asciiTheme="minorEastAsia" w:hAnsiTheme="minorEastAsia" w:hint="eastAsia"/>
          <w:sz w:val="24"/>
          <w:szCs w:val="24"/>
        </w:rPr>
        <w:t>互相穿插</w:t>
      </w:r>
      <w:r w:rsidR="009D4CF8">
        <w:rPr>
          <w:rFonts w:asciiTheme="minorEastAsia" w:hAnsiTheme="minorEastAsia" w:hint="eastAsia"/>
          <w:sz w:val="24"/>
          <w:szCs w:val="24"/>
        </w:rPr>
        <w:t>保持Å距</w:t>
      </w:r>
      <w:r w:rsidR="0052014A">
        <w:rPr>
          <w:rFonts w:asciiTheme="minorEastAsia" w:hAnsiTheme="minorEastAsia" w:hint="eastAsia"/>
          <w:sz w:val="24"/>
          <w:szCs w:val="24"/>
        </w:rPr>
        <w:t xml:space="preserve">在混炼过程中就自然而然智能排列了。 </w:t>
      </w:r>
      <w:r>
        <w:rPr>
          <w:rFonts w:asciiTheme="minorEastAsia" w:hAnsiTheme="minorEastAsia" w:hint="eastAsia"/>
          <w:sz w:val="24"/>
          <w:szCs w:val="24"/>
        </w:rPr>
        <w:t>[Ariangement of Inteilligence].</w:t>
      </w:r>
      <w:r w:rsidR="008D5419">
        <w:rPr>
          <w:rFonts w:asciiTheme="minorEastAsia" w:hAnsiTheme="minorEastAsia" w:hint="eastAsia"/>
          <w:sz w:val="24"/>
          <w:szCs w:val="24"/>
        </w:rPr>
        <w:t>而它们的智能排列必须有人工</w:t>
      </w:r>
      <w:r w:rsidR="00E02262">
        <w:rPr>
          <w:rFonts w:asciiTheme="minorEastAsia" w:hAnsiTheme="minorEastAsia" w:hint="eastAsia"/>
          <w:sz w:val="24"/>
          <w:szCs w:val="24"/>
        </w:rPr>
        <w:t>预先</w:t>
      </w:r>
      <w:r w:rsidR="008D5419">
        <w:rPr>
          <w:rFonts w:asciiTheme="minorEastAsia" w:hAnsiTheme="minorEastAsia" w:hint="eastAsia"/>
          <w:sz w:val="24"/>
          <w:szCs w:val="24"/>
        </w:rPr>
        <w:t>设计</w:t>
      </w:r>
      <w:r>
        <w:rPr>
          <w:rFonts w:asciiTheme="minorEastAsia" w:hAnsiTheme="minorEastAsia" w:hint="eastAsia"/>
          <w:sz w:val="24"/>
          <w:szCs w:val="24"/>
        </w:rPr>
        <w:t>装备的加工精度</w:t>
      </w:r>
      <w:r w:rsidR="00A301FD">
        <w:rPr>
          <w:rFonts w:asciiTheme="minorEastAsia" w:hAnsiTheme="minorEastAsia" w:hint="eastAsia"/>
          <w:sz w:val="24"/>
          <w:szCs w:val="24"/>
        </w:rPr>
        <w:t>、加工设备</w:t>
      </w:r>
      <w:r>
        <w:rPr>
          <w:rFonts w:asciiTheme="minorEastAsia" w:hAnsiTheme="minorEastAsia" w:hint="eastAsia"/>
          <w:sz w:val="24"/>
          <w:szCs w:val="24"/>
        </w:rPr>
        <w:t>，如Buss</w:t>
      </w:r>
      <w:r w:rsidR="00270B67">
        <w:rPr>
          <w:rFonts w:asciiTheme="minorEastAsia" w:hAnsiTheme="minorEastAsia" w:hint="eastAsia"/>
          <w:sz w:val="24"/>
          <w:szCs w:val="24"/>
        </w:rPr>
        <w:t>往复机的三距应该有人工的严格</w:t>
      </w:r>
      <w:r w:rsidR="0052014A">
        <w:rPr>
          <w:rFonts w:asciiTheme="minorEastAsia" w:hAnsiTheme="minorEastAsia" w:hint="eastAsia"/>
          <w:sz w:val="24"/>
          <w:szCs w:val="24"/>
        </w:rPr>
        <w:t>精度</w:t>
      </w:r>
      <w:r w:rsidR="00270B67">
        <w:rPr>
          <w:rFonts w:asciiTheme="minorEastAsia" w:hAnsiTheme="minorEastAsia" w:hint="eastAsia"/>
          <w:sz w:val="24"/>
          <w:szCs w:val="24"/>
        </w:rPr>
        <w:t>规定：前后</w:t>
      </w:r>
      <w:r w:rsidR="006947B6" w:rsidRPr="006947B6">
        <w:rPr>
          <w:rFonts w:asciiTheme="minorEastAsia" w:hAnsiTheme="minorEastAsia" w:hint="eastAsia"/>
          <w:sz w:val="24"/>
          <w:szCs w:val="24"/>
        </w:rPr>
        <w:t>～</w:t>
      </w:r>
      <w:r w:rsidR="006947B6">
        <w:rPr>
          <w:rFonts w:asciiTheme="minorEastAsia" w:hAnsiTheme="minorEastAsia" w:hint="eastAsia"/>
          <w:sz w:val="24"/>
          <w:szCs w:val="24"/>
        </w:rPr>
        <w:t>往复距、镙片</w:t>
      </w:r>
      <w:r w:rsidR="006947B6" w:rsidRPr="006947B6">
        <w:rPr>
          <w:rFonts w:asciiTheme="minorEastAsia" w:hAnsiTheme="minorEastAsia" w:hint="eastAsia"/>
          <w:sz w:val="24"/>
          <w:szCs w:val="24"/>
        </w:rPr>
        <w:t>～</w:t>
      </w:r>
      <w:r w:rsidR="006947B6">
        <w:rPr>
          <w:rFonts w:asciiTheme="minorEastAsia" w:hAnsiTheme="minorEastAsia" w:hint="eastAsia"/>
          <w:sz w:val="24"/>
          <w:szCs w:val="24"/>
        </w:rPr>
        <w:t>销丁距、镙片</w:t>
      </w:r>
      <w:r w:rsidR="006947B6" w:rsidRPr="006947B6">
        <w:rPr>
          <w:rFonts w:asciiTheme="minorEastAsia" w:hAnsiTheme="minorEastAsia" w:hint="eastAsia"/>
          <w:sz w:val="24"/>
          <w:szCs w:val="24"/>
        </w:rPr>
        <w:t>～</w:t>
      </w:r>
      <w:r w:rsidR="00CF1F3E">
        <w:rPr>
          <w:rFonts w:asciiTheme="minorEastAsia" w:hAnsiTheme="minorEastAsia" w:hint="eastAsia"/>
          <w:sz w:val="24"/>
          <w:szCs w:val="24"/>
        </w:rPr>
        <w:t>镙筒距。这“三距”是双碳黑智能排列的人工安排和正确</w:t>
      </w:r>
      <w:r w:rsidR="006947B6">
        <w:rPr>
          <w:rFonts w:asciiTheme="minorEastAsia" w:hAnsiTheme="minorEastAsia" w:hint="eastAsia"/>
          <w:sz w:val="24"/>
          <w:szCs w:val="24"/>
        </w:rPr>
        <w:t>加工</w:t>
      </w:r>
      <w:r w:rsidR="00D618EE">
        <w:rPr>
          <w:rFonts w:asciiTheme="minorEastAsia" w:hAnsiTheme="minorEastAsia" w:hint="eastAsia"/>
          <w:sz w:val="24"/>
          <w:szCs w:val="24"/>
        </w:rPr>
        <w:t>的</w:t>
      </w:r>
      <w:r w:rsidR="00CF1F3E">
        <w:rPr>
          <w:rFonts w:asciiTheme="minorEastAsia" w:hAnsiTheme="minorEastAsia" w:hint="eastAsia"/>
          <w:sz w:val="24"/>
          <w:szCs w:val="24"/>
        </w:rPr>
        <w:t>指令数据，这是</w:t>
      </w:r>
      <w:r w:rsidR="006947B6">
        <w:rPr>
          <w:rFonts w:asciiTheme="minorEastAsia" w:hAnsiTheme="minorEastAsia" w:hint="eastAsia"/>
          <w:sz w:val="24"/>
          <w:szCs w:val="24"/>
        </w:rPr>
        <w:t>整个</w:t>
      </w:r>
      <w:r w:rsidR="00CF1F3E">
        <w:rPr>
          <w:rFonts w:asciiTheme="minorEastAsia" w:hAnsiTheme="minorEastAsia" w:hint="eastAsia"/>
          <w:sz w:val="24"/>
          <w:szCs w:val="24"/>
        </w:rPr>
        <w:t>加工过程中</w:t>
      </w:r>
      <w:r w:rsidR="00E527DA">
        <w:rPr>
          <w:rFonts w:asciiTheme="minorEastAsia" w:hAnsiTheme="minorEastAsia" w:hint="eastAsia"/>
          <w:sz w:val="24"/>
          <w:szCs w:val="24"/>
        </w:rPr>
        <w:t>所谓的“工欲善其事，必先利其器”的硬核。</w:t>
      </w:r>
    </w:p>
    <w:p w:rsidR="005B17C5" w:rsidRDefault="0052014A" w:rsidP="004D7773">
      <w:pPr>
        <w:spacing w:line="700" w:lineRule="atLeast"/>
        <w:ind w:firstLineChars="200" w:firstLine="480"/>
        <w:rPr>
          <w:rFonts w:asciiTheme="minorEastAsia" w:hAnsiTheme="minorEastAsia"/>
          <w:sz w:val="24"/>
          <w:szCs w:val="24"/>
        </w:rPr>
      </w:pPr>
      <w:r>
        <w:rPr>
          <w:rFonts w:asciiTheme="minorEastAsia" w:hAnsiTheme="minorEastAsia" w:hint="eastAsia"/>
          <w:sz w:val="24"/>
          <w:szCs w:val="24"/>
        </w:rPr>
        <w:t>通常的</w:t>
      </w:r>
      <w:r w:rsidR="009D4CF8">
        <w:rPr>
          <w:rFonts w:asciiTheme="minorEastAsia" w:hAnsiTheme="minorEastAsia" w:hint="eastAsia"/>
          <w:sz w:val="24"/>
          <w:szCs w:val="24"/>
        </w:rPr>
        <w:t>一般单碳黑</w:t>
      </w:r>
      <w:r w:rsidR="0001799B">
        <w:rPr>
          <w:rFonts w:asciiTheme="minorEastAsia" w:hAnsiTheme="minorEastAsia" w:hint="eastAsia"/>
          <w:sz w:val="24"/>
          <w:szCs w:val="24"/>
        </w:rPr>
        <w:t>半导电屏蔽料应该属于“热敏性”材料。</w:t>
      </w:r>
      <w:r>
        <w:rPr>
          <w:rFonts w:asciiTheme="minorEastAsia" w:hAnsiTheme="minorEastAsia" w:hint="eastAsia"/>
          <w:sz w:val="24"/>
          <w:szCs w:val="24"/>
        </w:rPr>
        <w:t>它</w:t>
      </w:r>
      <w:r w:rsidR="00D618EE">
        <w:rPr>
          <w:rFonts w:asciiTheme="minorEastAsia" w:hAnsiTheme="minorEastAsia" w:hint="eastAsia"/>
          <w:sz w:val="24"/>
          <w:szCs w:val="24"/>
        </w:rPr>
        <w:t>是</w:t>
      </w:r>
      <w:r>
        <w:rPr>
          <w:rFonts w:asciiTheme="minorEastAsia" w:hAnsiTheme="minorEastAsia" w:hint="eastAsia"/>
          <w:sz w:val="24"/>
          <w:szCs w:val="24"/>
        </w:rPr>
        <w:t>随着温度变化而相应变化自身的导电率。</w:t>
      </w:r>
      <w:r w:rsidR="009D4CF8">
        <w:rPr>
          <w:rFonts w:asciiTheme="minorEastAsia" w:hAnsiTheme="minorEastAsia" w:hint="eastAsia"/>
          <w:sz w:val="24"/>
          <w:szCs w:val="24"/>
        </w:rPr>
        <w:t>由于配方</w:t>
      </w:r>
      <w:r w:rsidR="0001799B">
        <w:rPr>
          <w:rFonts w:asciiTheme="minorEastAsia" w:hAnsiTheme="minorEastAsia" w:hint="eastAsia"/>
          <w:sz w:val="24"/>
          <w:szCs w:val="24"/>
        </w:rPr>
        <w:t>的树脂基料中选择了支化PE的共聚物。它符合“正温度系数效应——PTC</w:t>
      </w:r>
      <w:r w:rsidR="0001799B">
        <w:rPr>
          <w:rFonts w:asciiTheme="minorEastAsia" w:hAnsiTheme="minorEastAsia"/>
          <w:sz w:val="24"/>
          <w:szCs w:val="24"/>
        </w:rPr>
        <w:t>”</w:t>
      </w:r>
      <w:r w:rsidR="0001799B">
        <w:rPr>
          <w:rFonts w:asciiTheme="minorEastAsia" w:hAnsiTheme="minorEastAsia" w:hint="eastAsia"/>
          <w:sz w:val="24"/>
          <w:szCs w:val="24"/>
        </w:rPr>
        <w:t>，因为支化</w:t>
      </w:r>
      <w:r w:rsidR="00141F12">
        <w:rPr>
          <w:rFonts w:asciiTheme="minorEastAsia" w:hAnsiTheme="minorEastAsia" w:hint="eastAsia"/>
          <w:sz w:val="24"/>
          <w:szCs w:val="24"/>
        </w:rPr>
        <w:t>聚乙烯随着温度膨胀使得配方中的碳黑的Å</w:t>
      </w:r>
      <w:r w:rsidR="00015953">
        <w:rPr>
          <w:rFonts w:asciiTheme="minorEastAsia" w:hAnsiTheme="minorEastAsia" w:hint="eastAsia"/>
          <w:sz w:val="24"/>
          <w:szCs w:val="24"/>
        </w:rPr>
        <w:t>距波动</w:t>
      </w:r>
      <w:r w:rsidR="006947B6">
        <w:rPr>
          <w:rFonts w:asciiTheme="minorEastAsia" w:hAnsiTheme="minorEastAsia" w:hint="eastAsia"/>
          <w:sz w:val="24"/>
          <w:szCs w:val="24"/>
        </w:rPr>
        <w:t>后</w:t>
      </w:r>
      <w:r w:rsidR="00C43863">
        <w:rPr>
          <w:rFonts w:asciiTheme="minorEastAsia" w:hAnsiTheme="minorEastAsia" w:hint="eastAsia"/>
          <w:sz w:val="24"/>
          <w:szCs w:val="24"/>
        </w:rPr>
        <w:t>被</w:t>
      </w:r>
      <w:r w:rsidR="00015953">
        <w:rPr>
          <w:rFonts w:asciiTheme="minorEastAsia" w:hAnsiTheme="minorEastAsia" w:hint="eastAsia"/>
          <w:sz w:val="24"/>
          <w:szCs w:val="24"/>
        </w:rPr>
        <w:t>拉</w:t>
      </w:r>
      <w:r>
        <w:rPr>
          <w:rFonts w:asciiTheme="minorEastAsia" w:hAnsiTheme="minorEastAsia" w:hint="eastAsia"/>
          <w:sz w:val="24"/>
          <w:szCs w:val="24"/>
        </w:rPr>
        <w:t>大，</w:t>
      </w:r>
      <w:r w:rsidR="0060206A">
        <w:rPr>
          <w:rFonts w:asciiTheme="minorEastAsia" w:hAnsiTheme="minorEastAsia" w:hint="eastAsia"/>
          <w:sz w:val="24"/>
          <w:szCs w:val="24"/>
        </w:rPr>
        <w:t>拉大后的</w:t>
      </w:r>
      <w:r w:rsidR="00C43863">
        <w:rPr>
          <w:rFonts w:asciiTheme="minorEastAsia" w:hAnsiTheme="minorEastAsia" w:hint="eastAsia"/>
          <w:sz w:val="24"/>
          <w:szCs w:val="24"/>
        </w:rPr>
        <w:t>Å距离</w:t>
      </w:r>
      <w:r>
        <w:rPr>
          <w:rFonts w:asciiTheme="minorEastAsia" w:hAnsiTheme="minorEastAsia" w:hint="eastAsia"/>
          <w:sz w:val="24"/>
          <w:szCs w:val="24"/>
        </w:rPr>
        <w:t>导致体积电阻上升，而</w:t>
      </w:r>
      <w:r w:rsidR="00141F12">
        <w:rPr>
          <w:rFonts w:asciiTheme="minorEastAsia" w:hAnsiTheme="minorEastAsia" w:hint="eastAsia"/>
          <w:sz w:val="24"/>
          <w:szCs w:val="24"/>
        </w:rPr>
        <w:t>以石墨烯、碳纳米管</w:t>
      </w:r>
      <w:r w:rsidR="00D618EE">
        <w:rPr>
          <w:rFonts w:asciiTheme="minorEastAsia" w:hAnsiTheme="minorEastAsia" w:hint="eastAsia"/>
          <w:sz w:val="24"/>
          <w:szCs w:val="24"/>
        </w:rPr>
        <w:t>及</w:t>
      </w:r>
      <w:r>
        <w:rPr>
          <w:rFonts w:asciiTheme="minorEastAsia" w:hAnsiTheme="minorEastAsia" w:hint="eastAsia"/>
          <w:sz w:val="24"/>
          <w:szCs w:val="24"/>
        </w:rPr>
        <w:t>双碳黑排列作为导电剂，也属于</w:t>
      </w:r>
      <w:r w:rsidR="00141F12">
        <w:rPr>
          <w:rFonts w:asciiTheme="minorEastAsia" w:hAnsiTheme="minorEastAsia" w:hint="eastAsia"/>
          <w:sz w:val="24"/>
          <w:szCs w:val="24"/>
        </w:rPr>
        <w:t>PTC</w:t>
      </w:r>
      <w:r>
        <w:rPr>
          <w:rFonts w:asciiTheme="minorEastAsia" w:hAnsiTheme="minorEastAsia" w:hint="eastAsia"/>
          <w:sz w:val="24"/>
          <w:szCs w:val="24"/>
        </w:rPr>
        <w:t>范畴之内，只不过是在PTC的</w:t>
      </w:r>
      <w:r w:rsidR="00015953">
        <w:rPr>
          <w:rFonts w:asciiTheme="minorEastAsia" w:hAnsiTheme="minorEastAsia" w:hint="eastAsia"/>
          <w:sz w:val="24"/>
          <w:szCs w:val="24"/>
        </w:rPr>
        <w:t>初期</w:t>
      </w:r>
      <w:r w:rsidR="00D97F81">
        <w:rPr>
          <w:rFonts w:asciiTheme="minorEastAsia" w:hAnsiTheme="minorEastAsia" w:hint="eastAsia"/>
          <w:sz w:val="24"/>
          <w:szCs w:val="24"/>
        </w:rPr>
        <w:t>变化</w:t>
      </w:r>
      <w:r w:rsidR="0060206A">
        <w:rPr>
          <w:rFonts w:asciiTheme="minorEastAsia" w:hAnsiTheme="minorEastAsia" w:hint="eastAsia"/>
          <w:sz w:val="24"/>
          <w:szCs w:val="24"/>
        </w:rPr>
        <w:t>系数</w:t>
      </w:r>
      <w:r>
        <w:rPr>
          <w:rFonts w:asciiTheme="minorEastAsia" w:hAnsiTheme="minorEastAsia" w:hint="eastAsia"/>
          <w:sz w:val="24"/>
          <w:szCs w:val="24"/>
        </w:rPr>
        <w:t>边缘位置</w:t>
      </w:r>
      <w:r w:rsidR="00D618EE">
        <w:rPr>
          <w:rFonts w:asciiTheme="minorEastAsia" w:hAnsiTheme="minorEastAsia" w:hint="eastAsia"/>
          <w:sz w:val="24"/>
          <w:szCs w:val="24"/>
        </w:rPr>
        <w:t>的体现</w:t>
      </w:r>
      <w:r>
        <w:rPr>
          <w:rFonts w:asciiTheme="minorEastAsia" w:hAnsiTheme="minorEastAsia" w:hint="eastAsia"/>
          <w:sz w:val="24"/>
          <w:szCs w:val="24"/>
        </w:rPr>
        <w:t>，因为它的载体树脂都是支化的PE或其它聚烯</w:t>
      </w:r>
      <w:r w:rsidR="004D7773">
        <w:rPr>
          <w:rFonts w:asciiTheme="minorEastAsia" w:hAnsiTheme="minorEastAsia" w:hint="eastAsia"/>
          <w:sz w:val="24"/>
          <w:szCs w:val="24"/>
        </w:rPr>
        <w:t>烃类的高分子材料</w:t>
      </w:r>
      <w:r w:rsidR="00141F12">
        <w:rPr>
          <w:rFonts w:asciiTheme="minorEastAsia" w:hAnsiTheme="minorEastAsia" w:hint="eastAsia"/>
          <w:sz w:val="24"/>
          <w:szCs w:val="24"/>
        </w:rPr>
        <w:t>。</w:t>
      </w:r>
      <w:r w:rsidR="004D7773">
        <w:rPr>
          <w:rFonts w:asciiTheme="minorEastAsia" w:hAnsiTheme="minorEastAsia" w:hint="eastAsia"/>
          <w:sz w:val="24"/>
          <w:szCs w:val="24"/>
        </w:rPr>
        <w:t>正因为双碳黑排列</w:t>
      </w:r>
      <w:r w:rsidR="00D618EE">
        <w:rPr>
          <w:rFonts w:asciiTheme="minorEastAsia" w:hAnsiTheme="minorEastAsia" w:hint="eastAsia"/>
          <w:sz w:val="24"/>
          <w:szCs w:val="24"/>
        </w:rPr>
        <w:t>有着</w:t>
      </w:r>
      <w:r w:rsidR="004D7773">
        <w:rPr>
          <w:rFonts w:asciiTheme="minorEastAsia" w:hAnsiTheme="minorEastAsia" w:hint="eastAsia"/>
          <w:sz w:val="24"/>
          <w:szCs w:val="24"/>
        </w:rPr>
        <w:t>紧密</w:t>
      </w:r>
      <w:r w:rsidR="00D97F81">
        <w:rPr>
          <w:rFonts w:asciiTheme="minorEastAsia" w:hAnsiTheme="minorEastAsia" w:hint="eastAsia"/>
          <w:sz w:val="24"/>
          <w:szCs w:val="24"/>
        </w:rPr>
        <w:t>层面</w:t>
      </w:r>
      <w:r w:rsidR="004D7773">
        <w:rPr>
          <w:rFonts w:asciiTheme="minorEastAsia" w:hAnsiTheme="minorEastAsia" w:hint="eastAsia"/>
          <w:sz w:val="24"/>
          <w:szCs w:val="24"/>
        </w:rPr>
        <w:t>，</w:t>
      </w:r>
      <w:r w:rsidR="00D97F81">
        <w:rPr>
          <w:rFonts w:asciiTheme="minorEastAsia" w:hAnsiTheme="minorEastAsia" w:hint="eastAsia"/>
          <w:sz w:val="24"/>
          <w:szCs w:val="24"/>
        </w:rPr>
        <w:t>Å距稳定、</w:t>
      </w:r>
      <w:r w:rsidR="00D618EE">
        <w:rPr>
          <w:rFonts w:asciiTheme="minorEastAsia" w:hAnsiTheme="minorEastAsia" w:hint="eastAsia"/>
          <w:sz w:val="24"/>
          <w:szCs w:val="24"/>
        </w:rPr>
        <w:t>因而</w:t>
      </w:r>
      <w:r w:rsidR="00D97F81">
        <w:rPr>
          <w:rFonts w:asciiTheme="minorEastAsia" w:hAnsiTheme="minorEastAsia" w:hint="eastAsia"/>
          <w:sz w:val="24"/>
          <w:szCs w:val="24"/>
        </w:rPr>
        <w:t>导电率稳定，</w:t>
      </w:r>
      <w:r w:rsidR="004D7773">
        <w:rPr>
          <w:rFonts w:asciiTheme="minorEastAsia" w:hAnsiTheme="minorEastAsia" w:hint="eastAsia"/>
          <w:sz w:val="24"/>
          <w:szCs w:val="24"/>
        </w:rPr>
        <w:t>类似石墨烯、碳纳米管，它的PTC</w:t>
      </w:r>
      <w:r w:rsidR="00015953">
        <w:rPr>
          <w:rFonts w:asciiTheme="minorEastAsia" w:hAnsiTheme="minorEastAsia" w:hint="eastAsia"/>
          <w:sz w:val="24"/>
          <w:szCs w:val="24"/>
        </w:rPr>
        <w:t>已</w:t>
      </w:r>
      <w:r w:rsidR="004D7773">
        <w:rPr>
          <w:rFonts w:asciiTheme="minorEastAsia" w:hAnsiTheme="minorEastAsia" w:hint="eastAsia"/>
          <w:sz w:val="24"/>
          <w:szCs w:val="24"/>
        </w:rPr>
        <w:t>不属于</w:t>
      </w:r>
      <w:r w:rsidR="00D97F81">
        <w:rPr>
          <w:rFonts w:asciiTheme="minorEastAsia" w:hAnsiTheme="minorEastAsia" w:hint="eastAsia"/>
          <w:sz w:val="24"/>
          <w:szCs w:val="24"/>
        </w:rPr>
        <w:t>“</w:t>
      </w:r>
      <w:r w:rsidR="004D7773">
        <w:rPr>
          <w:rFonts w:asciiTheme="minorEastAsia" w:hAnsiTheme="minorEastAsia" w:hint="eastAsia"/>
          <w:sz w:val="24"/>
          <w:szCs w:val="24"/>
        </w:rPr>
        <w:t>正比</w:t>
      </w:r>
      <w:r w:rsidR="00D97F81">
        <w:rPr>
          <w:rFonts w:asciiTheme="minorEastAsia" w:hAnsiTheme="minorEastAsia" w:hint="eastAsia"/>
          <w:sz w:val="24"/>
          <w:szCs w:val="24"/>
        </w:rPr>
        <w:t>”范围</w:t>
      </w:r>
      <w:r w:rsidR="004D7773">
        <w:rPr>
          <w:rFonts w:asciiTheme="minorEastAsia" w:hAnsiTheme="minorEastAsia" w:hint="eastAsia"/>
          <w:sz w:val="24"/>
          <w:szCs w:val="24"/>
        </w:rPr>
        <w:t>，</w:t>
      </w:r>
      <w:r w:rsidR="00E527DA">
        <w:rPr>
          <w:rFonts w:asciiTheme="minorEastAsia" w:hAnsiTheme="minorEastAsia" w:hint="eastAsia"/>
          <w:sz w:val="24"/>
          <w:szCs w:val="24"/>
        </w:rPr>
        <w:t>随着初期温度上升时有PTC效应，而到一定温度后，</w:t>
      </w:r>
      <w:r w:rsidR="0060206A">
        <w:rPr>
          <w:rFonts w:asciiTheme="minorEastAsia" w:hAnsiTheme="minorEastAsia" w:hint="eastAsia"/>
          <w:sz w:val="24"/>
          <w:szCs w:val="24"/>
        </w:rPr>
        <w:t>双碳黑</w:t>
      </w:r>
      <w:r w:rsidR="00D618EE">
        <w:rPr>
          <w:rFonts w:asciiTheme="minorEastAsia" w:hAnsiTheme="minorEastAsia" w:hint="eastAsia"/>
          <w:sz w:val="24"/>
          <w:szCs w:val="24"/>
        </w:rPr>
        <w:t>层面Å距</w:t>
      </w:r>
      <w:r w:rsidR="0060206A">
        <w:rPr>
          <w:rFonts w:asciiTheme="minorEastAsia" w:hAnsiTheme="minorEastAsia" w:hint="eastAsia"/>
          <w:sz w:val="24"/>
          <w:szCs w:val="24"/>
        </w:rPr>
        <w:t>排列整齐牢固，</w:t>
      </w:r>
      <w:r w:rsidR="00E527DA">
        <w:rPr>
          <w:rFonts w:asciiTheme="minorEastAsia" w:hAnsiTheme="minorEastAsia" w:hint="eastAsia"/>
          <w:sz w:val="24"/>
          <w:szCs w:val="24"/>
        </w:rPr>
        <w:t>就没</w:t>
      </w:r>
      <w:r w:rsidR="00D97F81">
        <w:rPr>
          <w:rFonts w:asciiTheme="minorEastAsia" w:hAnsiTheme="minorEastAsia" w:hint="eastAsia"/>
          <w:sz w:val="24"/>
          <w:szCs w:val="24"/>
        </w:rPr>
        <w:t>有</w:t>
      </w:r>
      <w:r w:rsidR="00E527DA">
        <w:rPr>
          <w:rFonts w:asciiTheme="minorEastAsia" w:hAnsiTheme="minorEastAsia" w:hint="eastAsia"/>
          <w:sz w:val="24"/>
          <w:szCs w:val="24"/>
        </w:rPr>
        <w:t>正比效果</w:t>
      </w:r>
      <w:r w:rsidR="00E527DA">
        <w:rPr>
          <w:rFonts w:asciiTheme="minorEastAsia" w:hAnsiTheme="minorEastAsia" w:hint="eastAsia"/>
          <w:sz w:val="24"/>
          <w:szCs w:val="24"/>
        </w:rPr>
        <w:lastRenderedPageBreak/>
        <w:t>呈现了，这就是</w:t>
      </w:r>
      <w:r w:rsidR="00D97F81">
        <w:rPr>
          <w:rFonts w:asciiTheme="minorEastAsia" w:hAnsiTheme="minorEastAsia" w:hint="eastAsia"/>
          <w:sz w:val="24"/>
          <w:szCs w:val="24"/>
        </w:rPr>
        <w:t>“亚”</w:t>
      </w:r>
      <w:r w:rsidR="004D7773">
        <w:rPr>
          <w:rFonts w:asciiTheme="minorEastAsia" w:hAnsiTheme="minorEastAsia" w:hint="eastAsia"/>
          <w:sz w:val="24"/>
          <w:szCs w:val="24"/>
        </w:rPr>
        <w:t>PTC。</w:t>
      </w:r>
      <w:r w:rsidR="00141F12">
        <w:rPr>
          <w:rFonts w:asciiTheme="minorEastAsia" w:hAnsiTheme="minorEastAsia" w:hint="eastAsia"/>
          <w:sz w:val="24"/>
          <w:szCs w:val="24"/>
        </w:rPr>
        <w:t>而对“双碳黑、石墨烯、碳纳米管”</w:t>
      </w:r>
      <w:r w:rsidR="004D7773">
        <w:rPr>
          <w:rFonts w:asciiTheme="minorEastAsia" w:hAnsiTheme="minorEastAsia" w:hint="eastAsia"/>
          <w:sz w:val="24"/>
          <w:szCs w:val="24"/>
        </w:rPr>
        <w:t>高结构、高导电性因</w:t>
      </w:r>
      <w:r w:rsidR="00D97F81">
        <w:rPr>
          <w:rFonts w:asciiTheme="minorEastAsia" w:hAnsiTheme="minorEastAsia" w:hint="eastAsia"/>
          <w:sz w:val="24"/>
          <w:szCs w:val="24"/>
        </w:rPr>
        <w:t>而言具有</w:t>
      </w:r>
      <w:r w:rsidR="0011743A">
        <w:rPr>
          <w:rFonts w:asciiTheme="minorEastAsia" w:hAnsiTheme="minorEastAsia" w:hint="eastAsia"/>
          <w:sz w:val="24"/>
          <w:szCs w:val="24"/>
        </w:rPr>
        <w:t>逆</w:t>
      </w:r>
      <w:r w:rsidR="00141F12">
        <w:rPr>
          <w:rFonts w:asciiTheme="minorEastAsia" w:hAnsiTheme="minorEastAsia" w:hint="eastAsia"/>
          <w:sz w:val="24"/>
          <w:szCs w:val="24"/>
        </w:rPr>
        <w:t>PTC</w:t>
      </w:r>
      <w:r w:rsidR="0011743A">
        <w:rPr>
          <w:rFonts w:asciiTheme="minorEastAsia" w:hAnsiTheme="minorEastAsia" w:hint="eastAsia"/>
          <w:sz w:val="24"/>
          <w:szCs w:val="24"/>
        </w:rPr>
        <w:t>效应了，</w:t>
      </w:r>
      <w:r w:rsidR="00141F12">
        <w:rPr>
          <w:rFonts w:asciiTheme="minorEastAsia" w:hAnsiTheme="minorEastAsia" w:hint="eastAsia"/>
          <w:sz w:val="24"/>
          <w:szCs w:val="24"/>
        </w:rPr>
        <w:t>如图：</w:t>
      </w:r>
    </w:p>
    <w:p w:rsidR="004D7773" w:rsidRPr="004D7773" w:rsidRDefault="00D97F81" w:rsidP="004D7773">
      <w:pPr>
        <w:spacing w:line="700" w:lineRule="atLeast"/>
        <w:ind w:firstLineChars="200" w:firstLine="480"/>
        <w:rPr>
          <w:rFonts w:asciiTheme="minorEastAsia" w:hAnsiTheme="minorEastAsia"/>
          <w:sz w:val="24"/>
          <w:szCs w:val="24"/>
        </w:rPr>
      </w:pPr>
      <w:r>
        <w:rPr>
          <w:rFonts w:asciiTheme="minorEastAsia" w:hAnsiTheme="minorEastAsia"/>
          <w:noProof/>
          <w:sz w:val="24"/>
          <w:szCs w:val="24"/>
        </w:rPr>
        <w:drawing>
          <wp:anchor distT="0" distB="0" distL="114300" distR="114300" simplePos="0" relativeHeight="251669504" behindDoc="1" locked="0" layoutInCell="1" allowOverlap="1">
            <wp:simplePos x="0" y="0"/>
            <wp:positionH relativeFrom="column">
              <wp:posOffset>1202055</wp:posOffset>
            </wp:positionH>
            <wp:positionV relativeFrom="paragraph">
              <wp:posOffset>-142875</wp:posOffset>
            </wp:positionV>
            <wp:extent cx="2317750" cy="3028950"/>
            <wp:effectExtent l="381000" t="0" r="349250" b="0"/>
            <wp:wrapNone/>
            <wp:docPr id="3" name="图片 2" descr="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0.jpg"/>
                    <pic:cNvPicPr/>
                  </pic:nvPicPr>
                  <pic:blipFill>
                    <a:blip r:embed="rId11" cstate="print"/>
                    <a:stretch>
                      <a:fillRect/>
                    </a:stretch>
                  </pic:blipFill>
                  <pic:spPr>
                    <a:xfrm rot="16200000">
                      <a:off x="0" y="0"/>
                      <a:ext cx="2317750" cy="3028950"/>
                    </a:xfrm>
                    <a:prstGeom prst="rect">
                      <a:avLst/>
                    </a:prstGeom>
                  </pic:spPr>
                </pic:pic>
              </a:graphicData>
            </a:graphic>
          </wp:anchor>
        </w:drawing>
      </w:r>
    </w:p>
    <w:p w:rsidR="00BE37D6" w:rsidRDefault="004D7773" w:rsidP="008D5419">
      <w:pPr>
        <w:spacing w:line="700" w:lineRule="atLeast"/>
        <w:rPr>
          <w:rFonts w:asciiTheme="minorEastAsia" w:hAnsiTheme="minorEastAsia"/>
          <w:sz w:val="24"/>
          <w:szCs w:val="24"/>
        </w:rPr>
      </w:pPr>
      <w:r>
        <w:rPr>
          <w:rFonts w:asciiTheme="minorEastAsia" w:hAnsiTheme="minorEastAsia" w:hint="eastAsia"/>
          <w:sz w:val="24"/>
          <w:szCs w:val="24"/>
        </w:rPr>
        <w:t xml:space="preserve">    </w:t>
      </w:r>
    </w:p>
    <w:p w:rsidR="00D618EE" w:rsidRDefault="00BE37D6" w:rsidP="00BE37D6">
      <w:pPr>
        <w:tabs>
          <w:tab w:val="left" w:pos="7155"/>
        </w:tabs>
        <w:rPr>
          <w:rFonts w:asciiTheme="minorEastAsia" w:hAnsiTheme="minorEastAsia"/>
          <w:sz w:val="24"/>
          <w:szCs w:val="24"/>
        </w:rPr>
      </w:pPr>
      <w:r>
        <w:rPr>
          <w:rFonts w:asciiTheme="minorEastAsia" w:hAnsiTheme="minorEastAsia"/>
          <w:sz w:val="24"/>
          <w:szCs w:val="24"/>
        </w:rPr>
        <w:tab/>
      </w:r>
    </w:p>
    <w:p w:rsidR="00D618EE" w:rsidRPr="000C5BEA" w:rsidRDefault="00D618EE" w:rsidP="00BE37D6">
      <w:pPr>
        <w:tabs>
          <w:tab w:val="left" w:pos="7155"/>
        </w:tabs>
        <w:rPr>
          <w:rFonts w:asciiTheme="minorEastAsia" w:hAnsiTheme="minorEastAsia"/>
          <w:b/>
          <w:sz w:val="24"/>
          <w:szCs w:val="24"/>
        </w:rPr>
      </w:pPr>
      <w:r>
        <w:rPr>
          <w:rFonts w:asciiTheme="minorEastAsia" w:hAnsiTheme="minorEastAsia" w:hint="eastAsia"/>
          <w:sz w:val="24"/>
          <w:szCs w:val="24"/>
        </w:rPr>
        <w:t xml:space="preserve">                                                           </w:t>
      </w:r>
      <w:r w:rsidRPr="000C5BEA">
        <w:rPr>
          <w:rFonts w:asciiTheme="minorEastAsia" w:hAnsiTheme="minorEastAsia" w:hint="eastAsia"/>
          <w:b/>
          <w:sz w:val="24"/>
          <w:szCs w:val="24"/>
        </w:rPr>
        <w:t xml:space="preserve"> 图4</w:t>
      </w:r>
    </w:p>
    <w:p w:rsidR="00D618EE" w:rsidRDefault="00D618EE" w:rsidP="00BE37D6">
      <w:pPr>
        <w:tabs>
          <w:tab w:val="left" w:pos="7155"/>
        </w:tabs>
        <w:rPr>
          <w:rFonts w:asciiTheme="minorEastAsia" w:hAnsiTheme="minorEastAsia"/>
          <w:sz w:val="24"/>
          <w:szCs w:val="24"/>
        </w:rPr>
      </w:pPr>
    </w:p>
    <w:p w:rsidR="00D618EE" w:rsidRDefault="00D618EE" w:rsidP="00BE37D6">
      <w:pPr>
        <w:tabs>
          <w:tab w:val="left" w:pos="7155"/>
        </w:tabs>
        <w:rPr>
          <w:rFonts w:asciiTheme="minorEastAsia" w:hAnsiTheme="minorEastAsia"/>
          <w:sz w:val="24"/>
          <w:szCs w:val="24"/>
        </w:rPr>
      </w:pPr>
    </w:p>
    <w:p w:rsidR="004D7773" w:rsidRDefault="004D7773" w:rsidP="00033238">
      <w:pPr>
        <w:spacing w:line="700" w:lineRule="atLeast"/>
        <w:ind w:firstLineChars="200" w:firstLine="480"/>
        <w:rPr>
          <w:rFonts w:asciiTheme="minorEastAsia" w:hAnsiTheme="minorEastAsia"/>
          <w:sz w:val="24"/>
          <w:szCs w:val="24"/>
        </w:rPr>
      </w:pPr>
    </w:p>
    <w:p w:rsidR="00D618EE" w:rsidRDefault="00D618EE" w:rsidP="000C5BEA">
      <w:pPr>
        <w:spacing w:line="700" w:lineRule="atLeast"/>
        <w:rPr>
          <w:rFonts w:asciiTheme="minorEastAsia" w:hAnsiTheme="minorEastAsia"/>
          <w:sz w:val="24"/>
          <w:szCs w:val="24"/>
        </w:rPr>
      </w:pPr>
    </w:p>
    <w:p w:rsidR="00F264CA" w:rsidRDefault="00F264CA" w:rsidP="006947B6">
      <w:pPr>
        <w:spacing w:line="700" w:lineRule="atLeast"/>
        <w:ind w:firstLineChars="200" w:firstLine="480"/>
        <w:rPr>
          <w:rFonts w:asciiTheme="minorEastAsia" w:hAnsiTheme="minorEastAsia"/>
          <w:sz w:val="24"/>
          <w:szCs w:val="24"/>
        </w:rPr>
      </w:pPr>
      <w:r>
        <w:rPr>
          <w:rFonts w:asciiTheme="minorEastAsia" w:hAnsiTheme="minorEastAsia" w:hint="eastAsia"/>
          <w:sz w:val="24"/>
          <w:szCs w:val="24"/>
        </w:rPr>
        <w:t>除了双碳黑具有</w:t>
      </w:r>
      <w:r w:rsidR="008D5419">
        <w:rPr>
          <w:rFonts w:asciiTheme="minorEastAsia" w:hAnsiTheme="minorEastAsia" w:hint="eastAsia"/>
          <w:sz w:val="24"/>
          <w:szCs w:val="24"/>
        </w:rPr>
        <w:t>不成正比的</w:t>
      </w:r>
      <w:r>
        <w:rPr>
          <w:rFonts w:asciiTheme="minorEastAsia" w:hAnsiTheme="minorEastAsia" w:hint="eastAsia"/>
          <w:sz w:val="24"/>
          <w:szCs w:val="24"/>
        </w:rPr>
        <w:t>亚PTC效应外，由于层面互穿，</w:t>
      </w:r>
      <w:r w:rsidR="0011128A">
        <w:rPr>
          <w:rFonts w:asciiTheme="minorEastAsia" w:hAnsiTheme="minorEastAsia" w:hint="eastAsia"/>
          <w:sz w:val="24"/>
          <w:szCs w:val="24"/>
        </w:rPr>
        <w:t>和Å距见缝插针的</w:t>
      </w:r>
      <w:r w:rsidR="00E527DA">
        <w:rPr>
          <w:rFonts w:asciiTheme="minorEastAsia" w:hAnsiTheme="minorEastAsia" w:hint="eastAsia"/>
          <w:sz w:val="24"/>
          <w:szCs w:val="24"/>
        </w:rPr>
        <w:t>及时</w:t>
      </w:r>
      <w:r w:rsidR="008D5419">
        <w:rPr>
          <w:rFonts w:asciiTheme="minorEastAsia" w:hAnsiTheme="minorEastAsia" w:hint="eastAsia"/>
          <w:sz w:val="24"/>
          <w:szCs w:val="24"/>
        </w:rPr>
        <w:t>渗透</w:t>
      </w:r>
      <w:r w:rsidR="0011128A">
        <w:rPr>
          <w:rFonts w:asciiTheme="minorEastAsia" w:hAnsiTheme="minorEastAsia" w:hint="eastAsia"/>
          <w:sz w:val="24"/>
          <w:szCs w:val="24"/>
        </w:rPr>
        <w:t>弥补。</w:t>
      </w:r>
      <w:r>
        <w:rPr>
          <w:rFonts w:asciiTheme="minorEastAsia" w:hAnsiTheme="minorEastAsia" w:hint="eastAsia"/>
          <w:sz w:val="24"/>
          <w:szCs w:val="24"/>
        </w:rPr>
        <w:t>它也体现了耐箭切，耐</w:t>
      </w:r>
      <w:r w:rsidR="00587DC6">
        <w:rPr>
          <w:rFonts w:asciiTheme="minorEastAsia" w:hAnsiTheme="minorEastAsia" w:hint="eastAsia"/>
          <w:sz w:val="24"/>
          <w:szCs w:val="24"/>
        </w:rPr>
        <w:t>挤出</w:t>
      </w:r>
      <w:r>
        <w:rPr>
          <w:rFonts w:asciiTheme="minorEastAsia" w:hAnsiTheme="minorEastAsia" w:hint="eastAsia"/>
          <w:sz w:val="24"/>
          <w:szCs w:val="24"/>
        </w:rPr>
        <w:t>破坏的功能，特别是</w:t>
      </w:r>
      <w:r w:rsidR="0011128A">
        <w:rPr>
          <w:rFonts w:asciiTheme="minorEastAsia" w:hAnsiTheme="minorEastAsia" w:hint="eastAsia"/>
          <w:sz w:val="24"/>
          <w:szCs w:val="24"/>
        </w:rPr>
        <w:t>经过同等</w:t>
      </w:r>
      <w:r w:rsidR="008D5419">
        <w:rPr>
          <w:rFonts w:asciiTheme="minorEastAsia" w:hAnsiTheme="minorEastAsia" w:hint="eastAsia"/>
          <w:sz w:val="24"/>
          <w:szCs w:val="24"/>
        </w:rPr>
        <w:t>条件</w:t>
      </w:r>
      <w:r w:rsidR="0011128A">
        <w:rPr>
          <w:rFonts w:asciiTheme="minorEastAsia" w:hAnsiTheme="minorEastAsia" w:hint="eastAsia"/>
          <w:sz w:val="24"/>
          <w:szCs w:val="24"/>
        </w:rPr>
        <w:t>的箭切、破坏条件之下呈现的数据完全不一样。</w:t>
      </w:r>
      <w:r w:rsidR="003E0767">
        <w:rPr>
          <w:rFonts w:asciiTheme="minorEastAsia" w:hAnsiTheme="minorEastAsia" w:hint="eastAsia"/>
          <w:sz w:val="24"/>
          <w:szCs w:val="24"/>
        </w:rPr>
        <w:t>（同一配方，其它不变，用量不变，区别是</w:t>
      </w:r>
      <w:r w:rsidR="0060206A">
        <w:rPr>
          <w:rFonts w:asciiTheme="minorEastAsia" w:hAnsiTheme="minorEastAsia" w:hint="eastAsia"/>
          <w:sz w:val="24"/>
          <w:szCs w:val="24"/>
        </w:rPr>
        <w:t>用</w:t>
      </w:r>
      <w:r w:rsidR="003E0767">
        <w:rPr>
          <w:rFonts w:asciiTheme="minorEastAsia" w:hAnsiTheme="minorEastAsia" w:hint="eastAsia"/>
          <w:sz w:val="24"/>
          <w:szCs w:val="24"/>
        </w:rPr>
        <w:t>双碳黑、单碳黑</w:t>
      </w:r>
      <w:r w:rsidR="0060206A">
        <w:rPr>
          <w:rFonts w:asciiTheme="minorEastAsia" w:hAnsiTheme="minorEastAsia" w:hint="eastAsia"/>
          <w:sz w:val="24"/>
          <w:szCs w:val="24"/>
        </w:rPr>
        <w:t>制成的半导电屏蔽料</w:t>
      </w:r>
      <w:r w:rsidR="003E0767">
        <w:rPr>
          <w:rFonts w:asciiTheme="minorEastAsia" w:hAnsiTheme="minorEastAsia" w:hint="eastAsia"/>
          <w:sz w:val="24"/>
          <w:szCs w:val="24"/>
        </w:rPr>
        <w:t>）</w:t>
      </w:r>
      <w:r w:rsidR="00C43863">
        <w:rPr>
          <w:rFonts w:asciiTheme="minorEastAsia" w:hAnsiTheme="minorEastAsia" w:hint="eastAsia"/>
          <w:sz w:val="24"/>
          <w:szCs w:val="24"/>
        </w:rPr>
        <w:t>：</w:t>
      </w:r>
    </w:p>
    <w:p w:rsidR="002B58B4" w:rsidRDefault="0024581C" w:rsidP="002B58B4">
      <w:pPr>
        <w:spacing w:line="700" w:lineRule="atLeast"/>
        <w:ind w:firstLineChars="200" w:firstLine="480"/>
        <w:rPr>
          <w:rFonts w:asciiTheme="minorEastAsia" w:hAnsiTheme="minorEastAsia"/>
          <w:sz w:val="24"/>
          <w:szCs w:val="24"/>
        </w:rPr>
      </w:pPr>
      <w:r>
        <w:rPr>
          <w:rFonts w:asciiTheme="minorEastAsia" w:hAnsiTheme="minorEastAsia" w:hint="eastAsia"/>
          <w:sz w:val="24"/>
          <w:szCs w:val="24"/>
        </w:rPr>
        <w:t>二辊开炼机、辊距2-2.5mm，温度70-90°，时间5-6min(5-6次三角包或料卷)。出片后做</w:t>
      </w:r>
      <w:r w:rsidR="00015953">
        <w:rPr>
          <w:rFonts w:asciiTheme="minorEastAsia" w:hAnsiTheme="minorEastAsia" w:hint="eastAsia"/>
          <w:sz w:val="24"/>
          <w:szCs w:val="24"/>
        </w:rPr>
        <w:t>按GB/T</w:t>
      </w:r>
      <w:r w:rsidR="006A5DE0">
        <w:rPr>
          <w:rFonts w:asciiTheme="minorEastAsia" w:hAnsiTheme="minorEastAsia" w:hint="eastAsia"/>
          <w:sz w:val="24"/>
          <w:szCs w:val="24"/>
        </w:rPr>
        <w:t>-3048.3-2007做20°</w:t>
      </w:r>
      <w:r>
        <w:rPr>
          <w:rFonts w:asciiTheme="minorEastAsia" w:hAnsiTheme="minorEastAsia" w:hint="eastAsia"/>
          <w:sz w:val="24"/>
          <w:szCs w:val="24"/>
        </w:rPr>
        <w:t>体积电阻</w:t>
      </w:r>
      <w:r w:rsidR="006A5DE0">
        <w:rPr>
          <w:rFonts w:asciiTheme="minorEastAsia" w:hAnsiTheme="minorEastAsia" w:hint="eastAsia"/>
          <w:sz w:val="24"/>
          <w:szCs w:val="24"/>
        </w:rPr>
        <w:t>，90°体积电阻按GB/T10738-2007做</w:t>
      </w:r>
      <w:r w:rsidR="001C0E0A">
        <w:rPr>
          <w:rFonts w:asciiTheme="minorEastAsia" w:hAnsiTheme="minorEastAsia" w:hint="eastAsia"/>
          <w:sz w:val="24"/>
          <w:szCs w:val="24"/>
        </w:rPr>
        <w:t>体积电阻</w:t>
      </w:r>
      <w:r>
        <w:rPr>
          <w:rFonts w:asciiTheme="minorEastAsia" w:hAnsiTheme="minorEastAsia" w:hint="eastAsia"/>
          <w:sz w:val="24"/>
          <w:szCs w:val="24"/>
        </w:rPr>
        <w:t>率及拉伸强度，断裂伸长率，如下：</w:t>
      </w:r>
    </w:p>
    <w:p w:rsidR="002B58B4" w:rsidRDefault="002B58B4" w:rsidP="002B58B4">
      <w:pPr>
        <w:spacing w:line="700" w:lineRule="atLeast"/>
        <w:ind w:firstLineChars="200" w:firstLine="480"/>
        <w:rPr>
          <w:rFonts w:asciiTheme="minorEastAsia" w:hAnsiTheme="minorEastAsia"/>
          <w:sz w:val="24"/>
          <w:szCs w:val="24"/>
        </w:rPr>
      </w:pPr>
    </w:p>
    <w:p w:rsidR="000C5BEA" w:rsidRDefault="000C5BEA" w:rsidP="002B58B4">
      <w:pPr>
        <w:spacing w:line="700" w:lineRule="atLeast"/>
        <w:ind w:firstLineChars="200" w:firstLine="480"/>
        <w:rPr>
          <w:rFonts w:asciiTheme="minorEastAsia" w:hAnsiTheme="minorEastAsia"/>
          <w:sz w:val="24"/>
          <w:szCs w:val="24"/>
        </w:rPr>
      </w:pPr>
    </w:p>
    <w:p w:rsidR="000C5BEA" w:rsidRDefault="000C5BEA" w:rsidP="002B58B4">
      <w:pPr>
        <w:spacing w:line="700" w:lineRule="atLeast"/>
        <w:ind w:firstLineChars="200" w:firstLine="480"/>
        <w:rPr>
          <w:rFonts w:asciiTheme="minorEastAsia" w:hAnsiTheme="minorEastAsia"/>
          <w:sz w:val="24"/>
          <w:szCs w:val="24"/>
        </w:rPr>
      </w:pPr>
    </w:p>
    <w:p w:rsidR="000C5BEA" w:rsidRDefault="000C5BEA" w:rsidP="002B58B4">
      <w:pPr>
        <w:spacing w:line="700" w:lineRule="atLeast"/>
        <w:ind w:firstLineChars="200" w:firstLine="480"/>
        <w:rPr>
          <w:rFonts w:asciiTheme="minorEastAsia" w:hAnsiTheme="minorEastAsia"/>
          <w:sz w:val="24"/>
          <w:szCs w:val="24"/>
        </w:rPr>
      </w:pPr>
    </w:p>
    <w:p w:rsidR="000C5BEA" w:rsidRDefault="000C5BEA" w:rsidP="002B58B4">
      <w:pPr>
        <w:spacing w:line="700" w:lineRule="atLeast"/>
        <w:ind w:firstLineChars="200" w:firstLine="480"/>
        <w:rPr>
          <w:rFonts w:asciiTheme="minorEastAsia" w:hAnsiTheme="minorEastAsia"/>
          <w:sz w:val="24"/>
          <w:szCs w:val="24"/>
        </w:rPr>
      </w:pPr>
    </w:p>
    <w:tbl>
      <w:tblPr>
        <w:tblStyle w:val="a7"/>
        <w:tblW w:w="3823" w:type="pct"/>
        <w:tblInd w:w="392" w:type="dxa"/>
        <w:tblLook w:val="04A0"/>
      </w:tblPr>
      <w:tblGrid>
        <w:gridCol w:w="2835"/>
        <w:gridCol w:w="1985"/>
        <w:gridCol w:w="1701"/>
      </w:tblGrid>
      <w:tr w:rsidR="0024581C" w:rsidTr="002B58B4">
        <w:trPr>
          <w:trHeight w:val="464"/>
        </w:trPr>
        <w:tc>
          <w:tcPr>
            <w:tcW w:w="2173" w:type="pct"/>
            <w:tcBorders>
              <w:tl2br w:val="single" w:sz="4" w:space="0" w:color="auto"/>
            </w:tcBorders>
          </w:tcPr>
          <w:p w:rsidR="0024581C" w:rsidRPr="00FE40F1" w:rsidRDefault="0024581C" w:rsidP="00033238">
            <w:pPr>
              <w:spacing w:line="700" w:lineRule="atLeast"/>
              <w:rPr>
                <w:rFonts w:asciiTheme="minorEastAsia" w:hAnsiTheme="minorEastAsia"/>
                <w:sz w:val="24"/>
                <w:szCs w:val="24"/>
              </w:rPr>
            </w:pPr>
          </w:p>
        </w:tc>
        <w:tc>
          <w:tcPr>
            <w:tcW w:w="1522" w:type="pct"/>
          </w:tcPr>
          <w:p w:rsidR="0024581C" w:rsidRDefault="0024581C" w:rsidP="00033238">
            <w:pPr>
              <w:spacing w:line="700" w:lineRule="atLeast"/>
              <w:rPr>
                <w:rFonts w:asciiTheme="minorEastAsia" w:hAnsiTheme="minorEastAsia"/>
                <w:sz w:val="24"/>
                <w:szCs w:val="24"/>
              </w:rPr>
            </w:pPr>
            <w:r>
              <w:rPr>
                <w:rFonts w:asciiTheme="minorEastAsia" w:hAnsiTheme="minorEastAsia" w:hint="eastAsia"/>
                <w:sz w:val="24"/>
                <w:szCs w:val="24"/>
              </w:rPr>
              <w:t>双碳黑AI排列</w:t>
            </w:r>
          </w:p>
        </w:tc>
        <w:tc>
          <w:tcPr>
            <w:tcW w:w="1304" w:type="pct"/>
          </w:tcPr>
          <w:p w:rsidR="0024581C" w:rsidRDefault="0024581C" w:rsidP="00033238">
            <w:pPr>
              <w:spacing w:line="700" w:lineRule="atLeast"/>
              <w:rPr>
                <w:rFonts w:asciiTheme="minorEastAsia" w:hAnsiTheme="minorEastAsia"/>
                <w:sz w:val="24"/>
                <w:szCs w:val="24"/>
              </w:rPr>
            </w:pPr>
            <w:r>
              <w:rPr>
                <w:rFonts w:asciiTheme="minorEastAsia" w:hAnsiTheme="minorEastAsia" w:hint="eastAsia"/>
                <w:sz w:val="24"/>
                <w:szCs w:val="24"/>
              </w:rPr>
              <w:t>单碳黑使用</w:t>
            </w:r>
          </w:p>
        </w:tc>
      </w:tr>
      <w:tr w:rsidR="0024581C" w:rsidTr="002B58B4">
        <w:trPr>
          <w:trHeight w:val="446"/>
        </w:trPr>
        <w:tc>
          <w:tcPr>
            <w:tcW w:w="2173" w:type="pct"/>
          </w:tcPr>
          <w:p w:rsidR="0024581C" w:rsidRDefault="0024581C" w:rsidP="00033238">
            <w:pPr>
              <w:spacing w:line="700" w:lineRule="atLeast"/>
              <w:rPr>
                <w:rFonts w:asciiTheme="minorEastAsia" w:hAnsiTheme="minorEastAsia"/>
                <w:sz w:val="24"/>
                <w:szCs w:val="24"/>
              </w:rPr>
            </w:pPr>
            <w:r>
              <w:rPr>
                <w:rFonts w:asciiTheme="minorEastAsia" w:hAnsiTheme="minorEastAsia"/>
                <w:sz w:val="24"/>
                <w:szCs w:val="24"/>
              </w:rPr>
              <w:t>20</w:t>
            </w:r>
            <w:r>
              <w:rPr>
                <w:rFonts w:asciiTheme="minorEastAsia" w:hAnsiTheme="minorEastAsia" w:hint="eastAsia"/>
                <w:sz w:val="24"/>
                <w:szCs w:val="24"/>
              </w:rPr>
              <w:t>°体积电阻率</w:t>
            </w:r>
          </w:p>
        </w:tc>
        <w:tc>
          <w:tcPr>
            <w:tcW w:w="1522" w:type="pct"/>
          </w:tcPr>
          <w:p w:rsidR="0024581C" w:rsidRDefault="0024581C" w:rsidP="00033238">
            <w:pPr>
              <w:spacing w:line="700" w:lineRule="atLeast"/>
              <w:rPr>
                <w:rFonts w:asciiTheme="minorEastAsia" w:hAnsiTheme="minorEastAsia"/>
                <w:sz w:val="24"/>
                <w:szCs w:val="24"/>
              </w:rPr>
            </w:pPr>
            <w:r>
              <w:rPr>
                <w:rFonts w:asciiTheme="minorEastAsia" w:hAnsiTheme="minorEastAsia"/>
                <w:sz w:val="24"/>
                <w:szCs w:val="24"/>
              </w:rPr>
              <w:t>8—9Ω</w:t>
            </w:r>
            <w:r w:rsidR="00EC0619">
              <w:rPr>
                <w:rFonts w:asciiTheme="minorEastAsia" w:hAnsiTheme="minorEastAsia" w:hint="eastAsia"/>
                <w:sz w:val="24"/>
                <w:szCs w:val="24"/>
              </w:rPr>
              <w:t>.cm</w:t>
            </w:r>
          </w:p>
        </w:tc>
        <w:tc>
          <w:tcPr>
            <w:tcW w:w="1304" w:type="pct"/>
          </w:tcPr>
          <w:p w:rsidR="0024581C" w:rsidRDefault="00EC0619" w:rsidP="00033238">
            <w:pPr>
              <w:spacing w:line="700" w:lineRule="atLeast"/>
              <w:rPr>
                <w:rFonts w:asciiTheme="minorEastAsia" w:hAnsiTheme="minorEastAsia"/>
                <w:sz w:val="24"/>
                <w:szCs w:val="24"/>
              </w:rPr>
            </w:pPr>
            <w:r>
              <w:rPr>
                <w:rFonts w:asciiTheme="minorEastAsia" w:hAnsiTheme="minorEastAsia" w:hint="eastAsia"/>
                <w:sz w:val="24"/>
                <w:szCs w:val="24"/>
              </w:rPr>
              <w:t>20-30Ω.cm</w:t>
            </w:r>
          </w:p>
        </w:tc>
      </w:tr>
      <w:tr w:rsidR="0024581C" w:rsidTr="002B58B4">
        <w:trPr>
          <w:trHeight w:val="728"/>
        </w:trPr>
        <w:tc>
          <w:tcPr>
            <w:tcW w:w="2173" w:type="pct"/>
          </w:tcPr>
          <w:p w:rsidR="0024581C" w:rsidRDefault="00EC0619" w:rsidP="00033238">
            <w:pPr>
              <w:spacing w:line="700" w:lineRule="atLeast"/>
              <w:rPr>
                <w:rFonts w:asciiTheme="minorEastAsia" w:hAnsiTheme="minorEastAsia"/>
                <w:sz w:val="24"/>
                <w:szCs w:val="24"/>
              </w:rPr>
            </w:pPr>
            <w:r>
              <w:rPr>
                <w:rFonts w:asciiTheme="minorEastAsia" w:hAnsiTheme="minorEastAsia" w:hint="eastAsia"/>
                <w:sz w:val="24"/>
                <w:szCs w:val="24"/>
              </w:rPr>
              <w:t>90°体积电阻率</w:t>
            </w:r>
          </w:p>
        </w:tc>
        <w:tc>
          <w:tcPr>
            <w:tcW w:w="1522" w:type="pct"/>
          </w:tcPr>
          <w:p w:rsidR="0024581C" w:rsidRDefault="00EC0619" w:rsidP="00033238">
            <w:pPr>
              <w:spacing w:line="700" w:lineRule="atLeast"/>
              <w:rPr>
                <w:rFonts w:asciiTheme="minorEastAsia" w:hAnsiTheme="minorEastAsia"/>
                <w:sz w:val="24"/>
                <w:szCs w:val="24"/>
              </w:rPr>
            </w:pPr>
            <w:r>
              <w:rPr>
                <w:rFonts w:asciiTheme="minorEastAsia" w:hAnsiTheme="minorEastAsia"/>
                <w:sz w:val="24"/>
                <w:szCs w:val="24"/>
              </w:rPr>
              <w:t>20-25</w:t>
            </w:r>
            <w:r>
              <w:rPr>
                <w:rFonts w:asciiTheme="minorEastAsia" w:hAnsiTheme="minorEastAsia" w:hint="eastAsia"/>
                <w:sz w:val="24"/>
                <w:szCs w:val="24"/>
              </w:rPr>
              <w:t>Ω.</w:t>
            </w:r>
            <w:r w:rsidR="000C2210">
              <w:rPr>
                <w:rFonts w:asciiTheme="minorEastAsia" w:hAnsiTheme="minorEastAsia" w:hint="eastAsia"/>
                <w:sz w:val="24"/>
                <w:szCs w:val="24"/>
              </w:rPr>
              <w:t>cm</w:t>
            </w:r>
          </w:p>
        </w:tc>
        <w:tc>
          <w:tcPr>
            <w:tcW w:w="1304" w:type="pct"/>
          </w:tcPr>
          <w:p w:rsidR="0024581C" w:rsidRDefault="000C2210" w:rsidP="00033238">
            <w:pPr>
              <w:spacing w:line="700" w:lineRule="atLeast"/>
              <w:rPr>
                <w:rFonts w:asciiTheme="minorEastAsia" w:hAnsiTheme="minorEastAsia"/>
                <w:sz w:val="24"/>
                <w:szCs w:val="24"/>
              </w:rPr>
            </w:pPr>
            <w:r>
              <w:rPr>
                <w:rFonts w:asciiTheme="minorEastAsia" w:hAnsiTheme="minorEastAsia" w:hint="eastAsia"/>
                <w:sz w:val="24"/>
                <w:szCs w:val="24"/>
              </w:rPr>
              <w:t>70-95Ω.cm</w:t>
            </w:r>
          </w:p>
        </w:tc>
      </w:tr>
      <w:tr w:rsidR="0024581C" w:rsidTr="002B58B4">
        <w:trPr>
          <w:trHeight w:val="536"/>
        </w:trPr>
        <w:tc>
          <w:tcPr>
            <w:tcW w:w="2173" w:type="pct"/>
          </w:tcPr>
          <w:p w:rsidR="0024581C" w:rsidRDefault="000C2210" w:rsidP="00D55765">
            <w:pPr>
              <w:spacing w:line="700" w:lineRule="atLeast"/>
              <w:rPr>
                <w:rFonts w:asciiTheme="minorEastAsia" w:hAnsiTheme="minorEastAsia"/>
                <w:sz w:val="24"/>
                <w:szCs w:val="24"/>
              </w:rPr>
            </w:pPr>
            <w:r>
              <w:rPr>
                <w:rFonts w:asciiTheme="minorEastAsia" w:hAnsiTheme="minorEastAsia" w:hint="eastAsia"/>
                <w:sz w:val="24"/>
                <w:szCs w:val="24"/>
              </w:rPr>
              <w:t>拉伸强度</w:t>
            </w:r>
            <w:r w:rsidR="00D55765">
              <w:rPr>
                <w:rFonts w:asciiTheme="minorEastAsia" w:hAnsiTheme="minorEastAsia" w:hint="eastAsia"/>
                <w:sz w:val="24"/>
                <w:szCs w:val="24"/>
              </w:rPr>
              <w:t>%</w:t>
            </w:r>
          </w:p>
        </w:tc>
        <w:tc>
          <w:tcPr>
            <w:tcW w:w="1522" w:type="pct"/>
          </w:tcPr>
          <w:p w:rsidR="0024581C" w:rsidRDefault="000C2210" w:rsidP="00033238">
            <w:pPr>
              <w:spacing w:line="700" w:lineRule="atLeast"/>
              <w:rPr>
                <w:rFonts w:asciiTheme="minorEastAsia" w:hAnsiTheme="minorEastAsia"/>
                <w:sz w:val="24"/>
                <w:szCs w:val="24"/>
              </w:rPr>
            </w:pPr>
            <w:r>
              <w:rPr>
                <w:rFonts w:asciiTheme="minorEastAsia" w:hAnsiTheme="minorEastAsia" w:hint="eastAsia"/>
                <w:sz w:val="24"/>
                <w:szCs w:val="24"/>
              </w:rPr>
              <w:t>≥15</w:t>
            </w:r>
          </w:p>
        </w:tc>
        <w:tc>
          <w:tcPr>
            <w:tcW w:w="1304" w:type="pct"/>
          </w:tcPr>
          <w:p w:rsidR="0024581C" w:rsidRDefault="000C2210" w:rsidP="00033238">
            <w:pPr>
              <w:spacing w:line="700" w:lineRule="atLeast"/>
              <w:rPr>
                <w:rFonts w:asciiTheme="minorEastAsia" w:hAnsiTheme="minorEastAsia"/>
                <w:sz w:val="24"/>
                <w:szCs w:val="24"/>
              </w:rPr>
            </w:pPr>
            <w:r>
              <w:rPr>
                <w:rFonts w:asciiTheme="minorEastAsia" w:hAnsiTheme="minorEastAsia" w:hint="eastAsia"/>
                <w:sz w:val="24"/>
                <w:szCs w:val="24"/>
              </w:rPr>
              <w:t>≤15</w:t>
            </w:r>
          </w:p>
        </w:tc>
      </w:tr>
      <w:tr w:rsidR="0024581C" w:rsidTr="002B58B4">
        <w:trPr>
          <w:trHeight w:val="692"/>
        </w:trPr>
        <w:tc>
          <w:tcPr>
            <w:tcW w:w="2173" w:type="pct"/>
          </w:tcPr>
          <w:p w:rsidR="0024581C" w:rsidRDefault="000C2210" w:rsidP="00033238">
            <w:pPr>
              <w:spacing w:line="700" w:lineRule="atLeast"/>
              <w:rPr>
                <w:rFonts w:asciiTheme="minorEastAsia" w:hAnsiTheme="minorEastAsia"/>
                <w:sz w:val="24"/>
                <w:szCs w:val="24"/>
              </w:rPr>
            </w:pPr>
            <w:r>
              <w:rPr>
                <w:rFonts w:asciiTheme="minorEastAsia" w:hAnsiTheme="minorEastAsia" w:hint="eastAsia"/>
                <w:sz w:val="24"/>
                <w:szCs w:val="24"/>
              </w:rPr>
              <w:t>断裂伸长率</w:t>
            </w:r>
            <w:r w:rsidR="00D55765">
              <w:rPr>
                <w:rFonts w:asciiTheme="minorEastAsia" w:hAnsiTheme="minorEastAsia" w:hint="eastAsia"/>
                <w:sz w:val="24"/>
                <w:szCs w:val="24"/>
              </w:rPr>
              <w:t>%</w:t>
            </w:r>
          </w:p>
        </w:tc>
        <w:tc>
          <w:tcPr>
            <w:tcW w:w="1522" w:type="pct"/>
          </w:tcPr>
          <w:p w:rsidR="0024581C" w:rsidRDefault="000C2210" w:rsidP="00033238">
            <w:pPr>
              <w:spacing w:line="700" w:lineRule="atLeast"/>
              <w:rPr>
                <w:rFonts w:asciiTheme="minorEastAsia" w:hAnsiTheme="minorEastAsia"/>
                <w:sz w:val="24"/>
                <w:szCs w:val="24"/>
              </w:rPr>
            </w:pPr>
            <w:r>
              <w:rPr>
                <w:rFonts w:asciiTheme="minorEastAsia" w:hAnsiTheme="minorEastAsia" w:hint="eastAsia"/>
                <w:sz w:val="24"/>
                <w:szCs w:val="24"/>
              </w:rPr>
              <w:t>≥250</w:t>
            </w:r>
          </w:p>
        </w:tc>
        <w:tc>
          <w:tcPr>
            <w:tcW w:w="1304" w:type="pct"/>
          </w:tcPr>
          <w:p w:rsidR="0024581C" w:rsidRDefault="000C2210" w:rsidP="00033238">
            <w:pPr>
              <w:spacing w:line="700" w:lineRule="atLeast"/>
              <w:rPr>
                <w:rFonts w:asciiTheme="minorEastAsia" w:hAnsiTheme="minorEastAsia"/>
                <w:sz w:val="24"/>
                <w:szCs w:val="24"/>
              </w:rPr>
            </w:pPr>
            <w:r>
              <w:rPr>
                <w:rFonts w:asciiTheme="minorEastAsia" w:hAnsiTheme="minorEastAsia" w:hint="eastAsia"/>
                <w:sz w:val="24"/>
                <w:szCs w:val="24"/>
              </w:rPr>
              <w:t>≤180</w:t>
            </w:r>
          </w:p>
        </w:tc>
      </w:tr>
      <w:tr w:rsidR="0024581C" w:rsidTr="002B58B4">
        <w:trPr>
          <w:trHeight w:val="688"/>
        </w:trPr>
        <w:tc>
          <w:tcPr>
            <w:tcW w:w="2173" w:type="pct"/>
          </w:tcPr>
          <w:p w:rsidR="0024581C" w:rsidRDefault="000C2210" w:rsidP="00033238">
            <w:pPr>
              <w:spacing w:line="700" w:lineRule="atLeast"/>
              <w:rPr>
                <w:rFonts w:asciiTheme="minorEastAsia" w:hAnsiTheme="minorEastAsia"/>
                <w:sz w:val="24"/>
                <w:szCs w:val="24"/>
              </w:rPr>
            </w:pPr>
            <w:r>
              <w:rPr>
                <w:rFonts w:asciiTheme="minorEastAsia" w:hAnsiTheme="minorEastAsia" w:hint="eastAsia"/>
                <w:sz w:val="24"/>
                <w:szCs w:val="24"/>
              </w:rPr>
              <w:t>表面挤出光滑度（注）</w:t>
            </w:r>
          </w:p>
        </w:tc>
        <w:tc>
          <w:tcPr>
            <w:tcW w:w="1522" w:type="pct"/>
          </w:tcPr>
          <w:p w:rsidR="0024581C" w:rsidRDefault="000C2210" w:rsidP="00033238">
            <w:pPr>
              <w:spacing w:line="700" w:lineRule="atLeast"/>
              <w:rPr>
                <w:rFonts w:asciiTheme="minorEastAsia" w:hAnsiTheme="minorEastAsia"/>
                <w:sz w:val="24"/>
                <w:szCs w:val="24"/>
              </w:rPr>
            </w:pPr>
            <w:r>
              <w:rPr>
                <w:rFonts w:asciiTheme="minorEastAsia" w:hAnsiTheme="minorEastAsia" w:hint="eastAsia"/>
                <w:sz w:val="24"/>
                <w:szCs w:val="24"/>
              </w:rPr>
              <w:t>光滑</w:t>
            </w:r>
          </w:p>
        </w:tc>
        <w:tc>
          <w:tcPr>
            <w:tcW w:w="1304" w:type="pct"/>
          </w:tcPr>
          <w:p w:rsidR="0024581C" w:rsidRDefault="000C2210" w:rsidP="00033238">
            <w:pPr>
              <w:spacing w:line="700" w:lineRule="atLeast"/>
              <w:rPr>
                <w:rFonts w:asciiTheme="minorEastAsia" w:hAnsiTheme="minorEastAsia"/>
                <w:sz w:val="24"/>
                <w:szCs w:val="24"/>
              </w:rPr>
            </w:pPr>
            <w:r>
              <w:rPr>
                <w:rFonts w:asciiTheme="minorEastAsia" w:hAnsiTheme="minorEastAsia" w:hint="eastAsia"/>
                <w:sz w:val="24"/>
                <w:szCs w:val="24"/>
              </w:rPr>
              <w:t>一般</w:t>
            </w:r>
          </w:p>
        </w:tc>
      </w:tr>
    </w:tbl>
    <w:p w:rsidR="0024581C" w:rsidRDefault="0060206A" w:rsidP="00033238">
      <w:pPr>
        <w:spacing w:line="700" w:lineRule="atLeast"/>
        <w:ind w:firstLineChars="200" w:firstLine="480"/>
        <w:rPr>
          <w:rFonts w:asciiTheme="minorEastAsia" w:hAnsiTheme="minorEastAsia"/>
          <w:sz w:val="24"/>
          <w:szCs w:val="24"/>
        </w:rPr>
      </w:pPr>
      <w:r>
        <w:rPr>
          <w:rFonts w:asciiTheme="minorEastAsia" w:hAnsiTheme="minorEastAsia" w:hint="eastAsia"/>
          <w:sz w:val="24"/>
          <w:szCs w:val="24"/>
        </w:rPr>
        <w:t>（注）表面挤出光滑度</w:t>
      </w:r>
      <w:r w:rsidR="00FE40F1">
        <w:rPr>
          <w:rFonts w:asciiTheme="minorEastAsia" w:hAnsiTheme="minorEastAsia" w:hint="eastAsia"/>
          <w:sz w:val="24"/>
          <w:szCs w:val="24"/>
        </w:rPr>
        <w:t>：上海科创</w:t>
      </w:r>
      <w:r w:rsidR="00D55765">
        <w:rPr>
          <w:rFonts w:asciiTheme="minorEastAsia" w:hAnsiTheme="minorEastAsia" w:hint="eastAsia"/>
          <w:sz w:val="24"/>
          <w:szCs w:val="24"/>
        </w:rPr>
        <w:t>流</w:t>
      </w:r>
      <w:r w:rsidR="008D5419">
        <w:rPr>
          <w:rFonts w:asciiTheme="minorEastAsia" w:hAnsiTheme="minorEastAsia" w:hint="eastAsia"/>
          <w:sz w:val="24"/>
          <w:szCs w:val="24"/>
        </w:rPr>
        <w:t>变</w:t>
      </w:r>
      <w:r w:rsidR="00BE37D6">
        <w:rPr>
          <w:rFonts w:asciiTheme="minorEastAsia" w:hAnsiTheme="minorEastAsia" w:hint="eastAsia"/>
          <w:sz w:val="24"/>
          <w:szCs w:val="24"/>
        </w:rPr>
        <w:t>仪</w:t>
      </w:r>
    </w:p>
    <w:p w:rsidR="00D55765" w:rsidRDefault="00D55765" w:rsidP="00D55765">
      <w:pPr>
        <w:spacing w:line="700" w:lineRule="atLeast"/>
        <w:ind w:firstLineChars="200" w:firstLine="480"/>
        <w:rPr>
          <w:rFonts w:asciiTheme="minorEastAsia" w:hAnsiTheme="minorEastAsia"/>
          <w:sz w:val="24"/>
          <w:szCs w:val="24"/>
        </w:rPr>
      </w:pPr>
      <w:r>
        <w:rPr>
          <w:rFonts w:asciiTheme="minorEastAsia" w:hAnsiTheme="minorEastAsia" w:hint="eastAsia"/>
          <w:sz w:val="24"/>
          <w:szCs w:val="24"/>
        </w:rPr>
        <w:t>转速50r/min,±精度0.2%      转距精度 0.2-0.5% F.S</w:t>
      </w:r>
    </w:p>
    <w:p w:rsidR="00D55765" w:rsidRDefault="00D55765" w:rsidP="00033238">
      <w:pPr>
        <w:spacing w:line="700" w:lineRule="atLeast"/>
        <w:ind w:firstLineChars="200" w:firstLine="480"/>
        <w:rPr>
          <w:rFonts w:asciiTheme="minorEastAsia" w:hAnsiTheme="minorEastAsia"/>
          <w:sz w:val="24"/>
          <w:szCs w:val="24"/>
        </w:rPr>
      </w:pPr>
      <w:r>
        <w:rPr>
          <w:rFonts w:asciiTheme="minorEastAsia" w:hAnsiTheme="minorEastAsia" w:hint="eastAsia"/>
          <w:sz w:val="24"/>
          <w:szCs w:val="24"/>
        </w:rPr>
        <w:t>无压力过滤挤出带厚（0.8-1mm</w:t>
      </w:r>
      <w:r>
        <w:rPr>
          <w:rFonts w:asciiTheme="minorEastAsia" w:hAnsiTheme="minorEastAsia"/>
          <w:sz w:val="24"/>
          <w:szCs w:val="24"/>
        </w:rPr>
        <w:t>）</w:t>
      </w:r>
      <w:r w:rsidR="001C0E0A">
        <w:rPr>
          <w:rFonts w:asciiTheme="minorEastAsia" w:hAnsiTheme="minorEastAsia" w:hint="eastAsia"/>
          <w:sz w:val="24"/>
          <w:szCs w:val="24"/>
        </w:rPr>
        <w:t>（牵引拉伸至理想厚度）</w:t>
      </w:r>
    </w:p>
    <w:p w:rsidR="00810F2C" w:rsidRDefault="00D55765" w:rsidP="00AF0E57">
      <w:pPr>
        <w:spacing w:line="700" w:lineRule="atLeast"/>
        <w:ind w:firstLineChars="200" w:firstLine="480"/>
        <w:rPr>
          <w:rFonts w:asciiTheme="minorEastAsia" w:hAnsiTheme="minorEastAsia"/>
          <w:sz w:val="24"/>
          <w:szCs w:val="24"/>
        </w:rPr>
      </w:pPr>
      <w:r>
        <w:rPr>
          <w:rFonts w:asciiTheme="minorEastAsia" w:hAnsiTheme="minorEastAsia" w:hint="eastAsia"/>
          <w:sz w:val="24"/>
          <w:szCs w:val="24"/>
        </w:rPr>
        <w:t>用“MG10085-IA</w:t>
      </w:r>
      <w:r>
        <w:rPr>
          <w:rFonts w:asciiTheme="minorEastAsia" w:hAnsiTheme="minorEastAsia"/>
          <w:sz w:val="24"/>
          <w:szCs w:val="24"/>
        </w:rPr>
        <w:t>”</w:t>
      </w:r>
      <w:r>
        <w:rPr>
          <w:rFonts w:asciiTheme="minorEastAsia" w:hAnsiTheme="minorEastAsia" w:hint="eastAsia"/>
          <w:sz w:val="24"/>
          <w:szCs w:val="24"/>
        </w:rPr>
        <w:t>—双筒读数显微镜×100倍—读数最小分度值为0.02mm:</w:t>
      </w:r>
    </w:p>
    <w:p w:rsidR="007A2C8F" w:rsidRDefault="0011743A" w:rsidP="00033238">
      <w:pPr>
        <w:spacing w:line="700" w:lineRule="atLeast"/>
        <w:ind w:firstLineChars="200" w:firstLine="480"/>
        <w:rPr>
          <w:rFonts w:asciiTheme="minorEastAsia" w:hAnsiTheme="minorEastAsia"/>
          <w:sz w:val="24"/>
          <w:szCs w:val="24"/>
        </w:rPr>
      </w:pPr>
      <w:r>
        <w:rPr>
          <w:rFonts w:asciiTheme="minorEastAsia" w:hAnsiTheme="minorEastAsia"/>
          <w:noProof/>
          <w:sz w:val="24"/>
          <w:szCs w:val="24"/>
        </w:rPr>
        <w:drawing>
          <wp:anchor distT="0" distB="0" distL="114300" distR="114300" simplePos="0" relativeHeight="251661312" behindDoc="1" locked="0" layoutInCell="1" allowOverlap="1">
            <wp:simplePos x="0" y="0"/>
            <wp:positionH relativeFrom="column">
              <wp:posOffset>2990850</wp:posOffset>
            </wp:positionH>
            <wp:positionV relativeFrom="paragraph">
              <wp:posOffset>396875</wp:posOffset>
            </wp:positionV>
            <wp:extent cx="2143125" cy="1828800"/>
            <wp:effectExtent l="19050" t="0" r="9525" b="0"/>
            <wp:wrapNone/>
            <wp:docPr id="14" name="图片 13" descr="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3.jpg"/>
                    <pic:cNvPicPr/>
                  </pic:nvPicPr>
                  <pic:blipFill>
                    <a:blip r:embed="rId12" cstate="print"/>
                    <a:stretch>
                      <a:fillRect/>
                    </a:stretch>
                  </pic:blipFill>
                  <pic:spPr>
                    <a:xfrm>
                      <a:off x="0" y="0"/>
                      <a:ext cx="2143125" cy="1828800"/>
                    </a:xfrm>
                    <a:prstGeom prst="rect">
                      <a:avLst/>
                    </a:prstGeom>
                  </pic:spPr>
                </pic:pic>
              </a:graphicData>
            </a:graphic>
          </wp:anchor>
        </w:drawing>
      </w:r>
      <w:r>
        <w:rPr>
          <w:rFonts w:asciiTheme="minorEastAsia" w:hAnsiTheme="minorEastAsia"/>
          <w:noProof/>
          <w:sz w:val="24"/>
          <w:szCs w:val="24"/>
        </w:rPr>
        <w:drawing>
          <wp:anchor distT="0" distB="0" distL="114300" distR="114300" simplePos="0" relativeHeight="251660288" behindDoc="1" locked="0" layoutInCell="1" allowOverlap="1">
            <wp:simplePos x="0" y="0"/>
            <wp:positionH relativeFrom="column">
              <wp:posOffset>133350</wp:posOffset>
            </wp:positionH>
            <wp:positionV relativeFrom="paragraph">
              <wp:posOffset>396875</wp:posOffset>
            </wp:positionV>
            <wp:extent cx="2190750" cy="1885950"/>
            <wp:effectExtent l="19050" t="0" r="0" b="0"/>
            <wp:wrapNone/>
            <wp:docPr id="11" name="图片 10" descr="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0.jpg"/>
                    <pic:cNvPicPr/>
                  </pic:nvPicPr>
                  <pic:blipFill>
                    <a:blip r:embed="rId13" cstate="print"/>
                    <a:stretch>
                      <a:fillRect/>
                    </a:stretch>
                  </pic:blipFill>
                  <pic:spPr>
                    <a:xfrm>
                      <a:off x="0" y="0"/>
                      <a:ext cx="2190750" cy="1885950"/>
                    </a:xfrm>
                    <a:prstGeom prst="rect">
                      <a:avLst/>
                    </a:prstGeom>
                  </pic:spPr>
                </pic:pic>
              </a:graphicData>
            </a:graphic>
          </wp:anchor>
        </w:drawing>
      </w:r>
    </w:p>
    <w:p w:rsidR="007A2C8F" w:rsidRDefault="007A2C8F" w:rsidP="00033238">
      <w:pPr>
        <w:spacing w:line="700" w:lineRule="atLeast"/>
        <w:ind w:firstLineChars="200" w:firstLine="480"/>
        <w:rPr>
          <w:rFonts w:asciiTheme="minorEastAsia" w:hAnsiTheme="minorEastAsia"/>
          <w:sz w:val="24"/>
          <w:szCs w:val="24"/>
        </w:rPr>
      </w:pPr>
    </w:p>
    <w:p w:rsidR="007A2C8F" w:rsidRDefault="007A2C8F" w:rsidP="007A2C8F">
      <w:pPr>
        <w:spacing w:line="700" w:lineRule="atLeast"/>
        <w:ind w:firstLineChars="200" w:firstLine="480"/>
        <w:rPr>
          <w:rFonts w:asciiTheme="minorEastAsia" w:hAnsiTheme="minorEastAsia"/>
          <w:sz w:val="24"/>
          <w:szCs w:val="24"/>
        </w:rPr>
      </w:pPr>
    </w:p>
    <w:p w:rsidR="00587DC6" w:rsidRDefault="00EF500B" w:rsidP="001C0E0A">
      <w:pPr>
        <w:spacing w:line="700" w:lineRule="atLeast"/>
        <w:ind w:firstLineChars="800" w:firstLine="1687"/>
        <w:rPr>
          <w:rFonts w:asciiTheme="minorEastAsia" w:hAnsiTheme="minorEastAsia"/>
          <w:b/>
          <w:szCs w:val="21"/>
        </w:rPr>
      </w:pPr>
      <w:r>
        <w:rPr>
          <w:rFonts w:asciiTheme="minorEastAsia" w:hAnsiTheme="minorEastAsia" w:hint="eastAsia"/>
          <w:b/>
          <w:szCs w:val="21"/>
        </w:rPr>
        <w:t xml:space="preserve">                  </w:t>
      </w:r>
    </w:p>
    <w:p w:rsidR="00587DC6" w:rsidRDefault="00587DC6" w:rsidP="001C0E0A">
      <w:pPr>
        <w:spacing w:line="700" w:lineRule="atLeast"/>
        <w:ind w:firstLineChars="800" w:firstLine="1687"/>
        <w:rPr>
          <w:rFonts w:asciiTheme="minorEastAsia" w:hAnsiTheme="minorEastAsia"/>
          <w:b/>
          <w:szCs w:val="21"/>
        </w:rPr>
      </w:pPr>
    </w:p>
    <w:p w:rsidR="00C43863" w:rsidRDefault="00EF500B" w:rsidP="001C0E0A">
      <w:pPr>
        <w:spacing w:line="700" w:lineRule="atLeast"/>
        <w:ind w:firstLineChars="800" w:firstLine="1687"/>
        <w:rPr>
          <w:rFonts w:asciiTheme="minorEastAsia" w:hAnsiTheme="minorEastAsia"/>
          <w:b/>
          <w:szCs w:val="21"/>
        </w:rPr>
      </w:pPr>
      <w:r>
        <w:rPr>
          <w:rFonts w:asciiTheme="minorEastAsia" w:hAnsiTheme="minorEastAsia" w:hint="eastAsia"/>
          <w:b/>
          <w:szCs w:val="21"/>
        </w:rPr>
        <w:t>图五                                    图六</w:t>
      </w:r>
    </w:p>
    <w:p w:rsidR="00BE37D6" w:rsidRDefault="00225FE1" w:rsidP="00A756D0">
      <w:pPr>
        <w:spacing w:line="700" w:lineRule="atLeast"/>
        <w:ind w:firstLineChars="200" w:firstLine="480"/>
        <w:rPr>
          <w:rFonts w:asciiTheme="minorEastAsia" w:hAnsiTheme="minorEastAsia"/>
          <w:sz w:val="24"/>
          <w:szCs w:val="24"/>
        </w:rPr>
      </w:pPr>
      <w:r>
        <w:rPr>
          <w:rFonts w:asciiTheme="minorEastAsia" w:hAnsiTheme="minorEastAsia" w:hint="eastAsia"/>
          <w:sz w:val="24"/>
          <w:szCs w:val="24"/>
        </w:rPr>
        <w:t>图五是双碳黑的表面显微放大；图六是单碳黑的表面显微放大。</w:t>
      </w:r>
      <w:r w:rsidR="001C0E0A">
        <w:rPr>
          <w:rFonts w:asciiTheme="minorEastAsia" w:hAnsiTheme="minorEastAsia" w:hint="eastAsia"/>
          <w:sz w:val="24"/>
          <w:szCs w:val="24"/>
        </w:rPr>
        <w:t>显微镜放大后双碳黑的表面光滑度是非常理想（与</w:t>
      </w:r>
      <w:r w:rsidR="001503DB">
        <w:rPr>
          <w:rFonts w:asciiTheme="minorEastAsia" w:hAnsiTheme="minorEastAsia" w:hint="eastAsia"/>
          <w:sz w:val="24"/>
          <w:szCs w:val="24"/>
        </w:rPr>
        <w:t>同类进口料</w:t>
      </w:r>
      <w:r w:rsidR="0060206A">
        <w:rPr>
          <w:rFonts w:asciiTheme="minorEastAsia" w:hAnsiTheme="minorEastAsia" w:hint="eastAsia"/>
          <w:sz w:val="24"/>
          <w:szCs w:val="24"/>
        </w:rPr>
        <w:t>做过对比</w:t>
      </w:r>
      <w:r w:rsidR="00587DC6">
        <w:rPr>
          <w:rFonts w:asciiTheme="minorEastAsia" w:hAnsiTheme="minorEastAsia" w:hint="eastAsia"/>
          <w:sz w:val="24"/>
          <w:szCs w:val="24"/>
        </w:rPr>
        <w:t>毫不逊色）。</w:t>
      </w:r>
    </w:p>
    <w:p w:rsidR="00225FE1" w:rsidRDefault="00225FE1" w:rsidP="005B17C5">
      <w:pPr>
        <w:spacing w:line="700" w:lineRule="atLeast"/>
        <w:ind w:firstLineChars="200" w:firstLine="480"/>
        <w:rPr>
          <w:rFonts w:asciiTheme="minorEastAsia" w:hAnsiTheme="minorEastAsia"/>
          <w:sz w:val="24"/>
          <w:szCs w:val="24"/>
        </w:rPr>
      </w:pPr>
      <w:r>
        <w:rPr>
          <w:rFonts w:asciiTheme="minorEastAsia" w:hAnsiTheme="minorEastAsia" w:hint="eastAsia"/>
          <w:sz w:val="24"/>
          <w:szCs w:val="24"/>
        </w:rPr>
        <w:t>用双碳黑与单碳黑制成的110kV屏蔽料在流变仪</w:t>
      </w:r>
      <w:r w:rsidR="001503DB">
        <w:rPr>
          <w:rFonts w:asciiTheme="minorEastAsia" w:hAnsiTheme="minorEastAsia" w:hint="eastAsia"/>
          <w:sz w:val="24"/>
          <w:szCs w:val="24"/>
        </w:rPr>
        <w:t>上</w:t>
      </w:r>
      <w:r w:rsidR="00587DC6">
        <w:rPr>
          <w:rFonts w:asciiTheme="minorEastAsia" w:hAnsiTheme="minorEastAsia" w:hint="eastAsia"/>
          <w:sz w:val="24"/>
          <w:szCs w:val="24"/>
        </w:rPr>
        <w:t>用</w:t>
      </w:r>
      <w:r w:rsidR="001503DB">
        <w:rPr>
          <w:rFonts w:asciiTheme="minorEastAsia" w:hAnsiTheme="minorEastAsia" w:hint="eastAsia"/>
          <w:sz w:val="24"/>
          <w:szCs w:val="24"/>
        </w:rPr>
        <w:t>同等条件</w:t>
      </w:r>
      <w:r>
        <w:rPr>
          <w:rFonts w:asciiTheme="minorEastAsia" w:hAnsiTheme="minorEastAsia" w:hint="eastAsia"/>
          <w:sz w:val="24"/>
          <w:szCs w:val="24"/>
        </w:rPr>
        <w:t>挤出的扭矩</w:t>
      </w:r>
      <w:r>
        <w:rPr>
          <w:rFonts w:asciiTheme="minorEastAsia" w:hAnsiTheme="minorEastAsia" w:hint="eastAsia"/>
          <w:sz w:val="24"/>
          <w:szCs w:val="24"/>
        </w:rPr>
        <w:lastRenderedPageBreak/>
        <w:t>平稳对比。</w:t>
      </w:r>
    </w:p>
    <w:p w:rsidR="00225FE1" w:rsidRDefault="000C5BEA" w:rsidP="005B17C5">
      <w:pPr>
        <w:spacing w:line="700" w:lineRule="atLeast"/>
        <w:ind w:firstLineChars="200" w:firstLine="480"/>
        <w:rPr>
          <w:rFonts w:asciiTheme="minorEastAsia" w:hAnsiTheme="minorEastAsia"/>
          <w:sz w:val="24"/>
          <w:szCs w:val="24"/>
        </w:rPr>
      </w:pPr>
      <w:r>
        <w:rPr>
          <w:rFonts w:asciiTheme="minorEastAsia" w:hAnsiTheme="minorEastAsia" w:hint="eastAsia"/>
          <w:noProof/>
          <w:sz w:val="24"/>
          <w:szCs w:val="24"/>
        </w:rPr>
        <w:drawing>
          <wp:anchor distT="0" distB="0" distL="114300" distR="114300" simplePos="0" relativeHeight="251668480" behindDoc="1" locked="0" layoutInCell="1" allowOverlap="1">
            <wp:simplePos x="0" y="0"/>
            <wp:positionH relativeFrom="column">
              <wp:posOffset>1306830</wp:posOffset>
            </wp:positionH>
            <wp:positionV relativeFrom="paragraph">
              <wp:posOffset>-15875</wp:posOffset>
            </wp:positionV>
            <wp:extent cx="2736850" cy="3886200"/>
            <wp:effectExtent l="590550" t="0" r="577850" b="0"/>
            <wp:wrapNone/>
            <wp:docPr id="22" name="图片 21" descr="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0.jpg"/>
                    <pic:cNvPicPr/>
                  </pic:nvPicPr>
                  <pic:blipFill>
                    <a:blip r:embed="rId14" cstate="print"/>
                    <a:stretch>
                      <a:fillRect/>
                    </a:stretch>
                  </pic:blipFill>
                  <pic:spPr>
                    <a:xfrm rot="16200000">
                      <a:off x="0" y="0"/>
                      <a:ext cx="2736850" cy="3886200"/>
                    </a:xfrm>
                    <a:prstGeom prst="rect">
                      <a:avLst/>
                    </a:prstGeom>
                  </pic:spPr>
                </pic:pic>
              </a:graphicData>
            </a:graphic>
          </wp:anchor>
        </w:drawing>
      </w:r>
      <w:r w:rsidR="00225FE1">
        <w:rPr>
          <w:rFonts w:asciiTheme="minorEastAsia" w:hAnsiTheme="minorEastAsia" w:hint="eastAsia"/>
          <w:sz w:val="24"/>
          <w:szCs w:val="24"/>
        </w:rPr>
        <w:t>扭矩</w:t>
      </w:r>
      <w:r>
        <w:rPr>
          <w:rFonts w:asciiTheme="minorEastAsia" w:hAnsiTheme="minorEastAsia" w:hint="eastAsia"/>
          <w:sz w:val="24"/>
          <w:szCs w:val="24"/>
        </w:rPr>
        <w:t>平稳</w:t>
      </w:r>
      <w:r w:rsidR="00225FE1">
        <w:rPr>
          <w:rFonts w:asciiTheme="minorEastAsia" w:hAnsiTheme="minorEastAsia" w:hint="eastAsia"/>
          <w:sz w:val="24"/>
          <w:szCs w:val="24"/>
        </w:rPr>
        <w:t>对比图：</w:t>
      </w:r>
    </w:p>
    <w:p w:rsidR="00225FE1" w:rsidRDefault="00225FE1" w:rsidP="005B17C5">
      <w:pPr>
        <w:spacing w:line="700" w:lineRule="atLeast"/>
        <w:ind w:firstLineChars="200" w:firstLine="480"/>
        <w:rPr>
          <w:rFonts w:asciiTheme="minorEastAsia" w:hAnsiTheme="minorEastAsia"/>
          <w:sz w:val="24"/>
          <w:szCs w:val="24"/>
        </w:rPr>
      </w:pPr>
    </w:p>
    <w:p w:rsidR="00225FE1" w:rsidRDefault="00225FE1" w:rsidP="005B17C5">
      <w:pPr>
        <w:spacing w:line="700" w:lineRule="atLeast"/>
        <w:ind w:firstLineChars="200" w:firstLine="480"/>
        <w:rPr>
          <w:rFonts w:asciiTheme="minorEastAsia" w:hAnsiTheme="minorEastAsia"/>
          <w:sz w:val="24"/>
          <w:szCs w:val="24"/>
        </w:rPr>
      </w:pPr>
    </w:p>
    <w:p w:rsidR="00225FE1" w:rsidRDefault="00225FE1" w:rsidP="005B17C5">
      <w:pPr>
        <w:spacing w:line="700" w:lineRule="atLeast"/>
        <w:ind w:firstLineChars="200" w:firstLine="480"/>
        <w:rPr>
          <w:rFonts w:asciiTheme="minorEastAsia" w:hAnsiTheme="minorEastAsia"/>
          <w:sz w:val="24"/>
          <w:szCs w:val="24"/>
        </w:rPr>
      </w:pPr>
    </w:p>
    <w:p w:rsidR="00225FE1" w:rsidRDefault="00225FE1" w:rsidP="005B17C5">
      <w:pPr>
        <w:spacing w:line="700" w:lineRule="atLeast"/>
        <w:ind w:firstLineChars="200" w:firstLine="480"/>
        <w:rPr>
          <w:rFonts w:asciiTheme="minorEastAsia" w:hAnsiTheme="minorEastAsia"/>
          <w:sz w:val="24"/>
          <w:szCs w:val="24"/>
        </w:rPr>
      </w:pPr>
    </w:p>
    <w:p w:rsidR="002B58B4" w:rsidRPr="0011743A" w:rsidRDefault="002B58B4" w:rsidP="002B58B4">
      <w:pPr>
        <w:spacing w:line="700" w:lineRule="atLeast"/>
        <w:ind w:firstLineChars="200" w:firstLine="422"/>
        <w:rPr>
          <w:rFonts w:asciiTheme="minorEastAsia" w:hAnsiTheme="minorEastAsia"/>
          <w:b/>
          <w:szCs w:val="21"/>
        </w:rPr>
      </w:pPr>
      <w:r w:rsidRPr="0011743A">
        <w:rPr>
          <w:rFonts w:asciiTheme="minorEastAsia" w:hAnsiTheme="minorEastAsia"/>
          <w:b/>
          <w:szCs w:val="21"/>
        </w:rPr>
        <w:t>图七</w:t>
      </w:r>
    </w:p>
    <w:p w:rsidR="003E0767" w:rsidRPr="00A756D0" w:rsidRDefault="003E0767" w:rsidP="0011743A">
      <w:pPr>
        <w:tabs>
          <w:tab w:val="left" w:pos="4350"/>
        </w:tabs>
        <w:rPr>
          <w:rFonts w:asciiTheme="minorEastAsia" w:hAnsiTheme="minorEastAsia"/>
          <w:b/>
          <w:szCs w:val="21"/>
        </w:rPr>
      </w:pPr>
    </w:p>
    <w:p w:rsidR="000C5BEA" w:rsidRDefault="000C5BEA" w:rsidP="005B17C5">
      <w:pPr>
        <w:spacing w:line="700" w:lineRule="atLeast"/>
        <w:ind w:firstLineChars="200" w:firstLine="480"/>
        <w:rPr>
          <w:rFonts w:asciiTheme="minorEastAsia" w:hAnsiTheme="minorEastAsia"/>
          <w:sz w:val="24"/>
          <w:szCs w:val="24"/>
        </w:rPr>
      </w:pPr>
    </w:p>
    <w:p w:rsidR="00225FE1" w:rsidRDefault="00225FE1" w:rsidP="005B17C5">
      <w:pPr>
        <w:spacing w:line="700" w:lineRule="atLeast"/>
        <w:ind w:firstLineChars="200" w:firstLine="480"/>
        <w:rPr>
          <w:rFonts w:asciiTheme="minorEastAsia" w:hAnsiTheme="minorEastAsia"/>
          <w:sz w:val="24"/>
          <w:szCs w:val="24"/>
        </w:rPr>
      </w:pPr>
      <w:r>
        <w:rPr>
          <w:rFonts w:asciiTheme="minorEastAsia" w:hAnsiTheme="minorEastAsia" w:hint="eastAsia"/>
          <w:sz w:val="24"/>
          <w:szCs w:val="24"/>
        </w:rPr>
        <w:t>从图中明显看双碳黑出料平稳，扭矩波动不大，这</w:t>
      </w:r>
      <w:r w:rsidR="001503DB">
        <w:rPr>
          <w:rFonts w:asciiTheme="minorEastAsia" w:hAnsiTheme="minorEastAsia" w:hint="eastAsia"/>
          <w:sz w:val="24"/>
          <w:szCs w:val="24"/>
        </w:rPr>
        <w:t>就</w:t>
      </w:r>
      <w:r>
        <w:rPr>
          <w:rFonts w:asciiTheme="minorEastAsia" w:hAnsiTheme="minorEastAsia" w:hint="eastAsia"/>
          <w:sz w:val="24"/>
          <w:szCs w:val="24"/>
        </w:rPr>
        <w:t>是</w:t>
      </w:r>
      <w:r w:rsidR="001503DB">
        <w:rPr>
          <w:rFonts w:asciiTheme="minorEastAsia" w:hAnsiTheme="minorEastAsia" w:hint="eastAsia"/>
          <w:sz w:val="24"/>
          <w:szCs w:val="24"/>
        </w:rPr>
        <w:t>电缆厂对220kV以及</w:t>
      </w:r>
      <w:r w:rsidR="00EF500B">
        <w:rPr>
          <w:rFonts w:asciiTheme="minorEastAsia" w:hAnsiTheme="minorEastAsia" w:hint="eastAsia"/>
          <w:sz w:val="24"/>
          <w:szCs w:val="24"/>
        </w:rPr>
        <w:t>下</w:t>
      </w:r>
      <w:r w:rsidR="001503DB">
        <w:rPr>
          <w:rFonts w:asciiTheme="minorEastAsia" w:hAnsiTheme="minorEastAsia" w:hint="eastAsia"/>
          <w:sz w:val="24"/>
          <w:szCs w:val="24"/>
        </w:rPr>
        <w:t>半导电屏蔽料</w:t>
      </w:r>
      <w:r w:rsidR="00587DC6">
        <w:rPr>
          <w:rFonts w:asciiTheme="minorEastAsia" w:hAnsiTheme="minorEastAsia" w:hint="eastAsia"/>
          <w:sz w:val="24"/>
          <w:szCs w:val="24"/>
        </w:rPr>
        <w:t>挤出时</w:t>
      </w:r>
      <w:r w:rsidR="001503DB">
        <w:rPr>
          <w:rFonts w:asciiTheme="minorEastAsia" w:hAnsiTheme="minorEastAsia" w:hint="eastAsia"/>
          <w:sz w:val="24"/>
          <w:szCs w:val="24"/>
        </w:rPr>
        <w:t>出胶量的平稳挤出有其严格的</w:t>
      </w:r>
      <w:r w:rsidR="00587DC6">
        <w:rPr>
          <w:rFonts w:asciiTheme="minorEastAsia" w:hAnsiTheme="minorEastAsia" w:hint="eastAsia"/>
          <w:sz w:val="24"/>
          <w:szCs w:val="24"/>
        </w:rPr>
        <w:t>工艺</w:t>
      </w:r>
      <w:r w:rsidR="001503DB">
        <w:rPr>
          <w:rFonts w:asciiTheme="minorEastAsia" w:hAnsiTheme="minorEastAsia" w:hint="eastAsia"/>
          <w:sz w:val="24"/>
          <w:szCs w:val="24"/>
        </w:rPr>
        <w:t>要求，这就是</w:t>
      </w:r>
      <w:r w:rsidR="00587DC6">
        <w:rPr>
          <w:rFonts w:asciiTheme="minorEastAsia" w:hAnsiTheme="minorEastAsia" w:hint="eastAsia"/>
          <w:sz w:val="24"/>
          <w:szCs w:val="24"/>
        </w:rPr>
        <w:t>双</w:t>
      </w:r>
      <w:r>
        <w:rPr>
          <w:rFonts w:asciiTheme="minorEastAsia" w:hAnsiTheme="minorEastAsia" w:hint="eastAsia"/>
          <w:sz w:val="24"/>
          <w:szCs w:val="24"/>
        </w:rPr>
        <w:t>碳黑</w:t>
      </w:r>
      <w:r w:rsidR="0001531C">
        <w:rPr>
          <w:rFonts w:asciiTheme="minorEastAsia" w:hAnsiTheme="minorEastAsia" w:hint="eastAsia"/>
          <w:sz w:val="24"/>
          <w:szCs w:val="24"/>
        </w:rPr>
        <w:t>在运动中</w:t>
      </w:r>
      <w:r w:rsidR="00587DC6">
        <w:rPr>
          <w:rFonts w:asciiTheme="minorEastAsia" w:hAnsiTheme="minorEastAsia" w:hint="eastAsia"/>
          <w:sz w:val="24"/>
          <w:szCs w:val="24"/>
        </w:rPr>
        <w:t>产生</w:t>
      </w:r>
      <w:r>
        <w:rPr>
          <w:rFonts w:asciiTheme="minorEastAsia" w:hAnsiTheme="minorEastAsia" w:hint="eastAsia"/>
          <w:sz w:val="24"/>
          <w:szCs w:val="24"/>
        </w:rPr>
        <w:t>智能互补的体现，因而双碳黑</w:t>
      </w:r>
      <w:r w:rsidR="00587DC6">
        <w:rPr>
          <w:rFonts w:asciiTheme="minorEastAsia" w:hAnsiTheme="minorEastAsia" w:hint="eastAsia"/>
          <w:sz w:val="24"/>
          <w:szCs w:val="24"/>
        </w:rPr>
        <w:t>智能</w:t>
      </w:r>
      <w:r>
        <w:rPr>
          <w:rFonts w:asciiTheme="minorEastAsia" w:hAnsiTheme="minorEastAsia" w:hint="eastAsia"/>
          <w:sz w:val="24"/>
          <w:szCs w:val="24"/>
        </w:rPr>
        <w:t>互补排列的优点显而易见：</w:t>
      </w:r>
    </w:p>
    <w:p w:rsidR="00225FE1" w:rsidRDefault="00225FE1" w:rsidP="005B17C5">
      <w:pPr>
        <w:spacing w:line="700" w:lineRule="atLeast"/>
        <w:ind w:firstLineChars="200" w:firstLine="480"/>
        <w:rPr>
          <w:rFonts w:asciiTheme="minorEastAsia" w:hAnsiTheme="minorEastAsia"/>
          <w:sz w:val="24"/>
          <w:szCs w:val="24"/>
        </w:rPr>
      </w:pPr>
      <w:r>
        <w:rPr>
          <w:rFonts w:asciiTheme="minorEastAsia" w:hAnsiTheme="minorEastAsia" w:hint="eastAsia"/>
          <w:sz w:val="24"/>
          <w:szCs w:val="24"/>
        </w:rPr>
        <w:t>1.</w:t>
      </w:r>
      <w:r w:rsidR="001503DB">
        <w:rPr>
          <w:rFonts w:asciiTheme="minorEastAsia" w:hAnsiTheme="minorEastAsia" w:hint="eastAsia"/>
          <w:sz w:val="24"/>
          <w:szCs w:val="24"/>
        </w:rPr>
        <w:t>稳定的导电率（具有抗</w:t>
      </w:r>
      <w:r>
        <w:rPr>
          <w:rFonts w:asciiTheme="minorEastAsia" w:hAnsiTheme="minorEastAsia" w:hint="eastAsia"/>
          <w:sz w:val="24"/>
          <w:szCs w:val="24"/>
        </w:rPr>
        <w:t>“PTC</w:t>
      </w:r>
      <w:r>
        <w:rPr>
          <w:rFonts w:asciiTheme="minorEastAsia" w:hAnsiTheme="minorEastAsia"/>
          <w:sz w:val="24"/>
          <w:szCs w:val="24"/>
        </w:rPr>
        <w:t>”</w:t>
      </w:r>
      <w:r w:rsidR="001503DB">
        <w:rPr>
          <w:rFonts w:asciiTheme="minorEastAsia" w:hAnsiTheme="minorEastAsia"/>
          <w:sz w:val="24"/>
          <w:szCs w:val="24"/>
        </w:rPr>
        <w:t>正</w:t>
      </w:r>
      <w:r w:rsidR="0001531C">
        <w:rPr>
          <w:rFonts w:asciiTheme="minorEastAsia" w:hAnsiTheme="minorEastAsia" w:hint="eastAsia"/>
          <w:sz w:val="24"/>
          <w:szCs w:val="24"/>
        </w:rPr>
        <w:t>热敏效应），抗剪切力。</w:t>
      </w:r>
    </w:p>
    <w:p w:rsidR="00225FE1" w:rsidRDefault="00225FE1" w:rsidP="005B17C5">
      <w:pPr>
        <w:spacing w:line="700" w:lineRule="atLeast"/>
        <w:ind w:firstLineChars="200" w:firstLine="480"/>
        <w:rPr>
          <w:rFonts w:asciiTheme="minorEastAsia" w:hAnsiTheme="minorEastAsia"/>
          <w:sz w:val="24"/>
          <w:szCs w:val="24"/>
        </w:rPr>
      </w:pPr>
      <w:r>
        <w:rPr>
          <w:rFonts w:asciiTheme="minorEastAsia" w:hAnsiTheme="minorEastAsia" w:hint="eastAsia"/>
          <w:sz w:val="24"/>
          <w:szCs w:val="24"/>
        </w:rPr>
        <w:t>2.</w:t>
      </w:r>
      <w:r w:rsidR="001503DB">
        <w:rPr>
          <w:rFonts w:asciiTheme="minorEastAsia" w:hAnsiTheme="minorEastAsia" w:hint="eastAsia"/>
          <w:sz w:val="24"/>
          <w:szCs w:val="24"/>
        </w:rPr>
        <w:t>优秀</w:t>
      </w:r>
      <w:r w:rsidR="000C5BEA">
        <w:rPr>
          <w:rFonts w:asciiTheme="minorEastAsia" w:hAnsiTheme="minorEastAsia" w:hint="eastAsia"/>
          <w:sz w:val="24"/>
          <w:szCs w:val="24"/>
        </w:rPr>
        <w:t>光滑的挤出表面，无凸出物。</w:t>
      </w:r>
    </w:p>
    <w:p w:rsidR="00225FE1" w:rsidRDefault="00225FE1" w:rsidP="005B17C5">
      <w:pPr>
        <w:spacing w:line="700" w:lineRule="atLeast"/>
        <w:ind w:firstLineChars="200" w:firstLine="480"/>
        <w:rPr>
          <w:rFonts w:asciiTheme="minorEastAsia" w:hAnsiTheme="minorEastAsia"/>
          <w:sz w:val="24"/>
          <w:szCs w:val="24"/>
        </w:rPr>
      </w:pPr>
      <w:r>
        <w:rPr>
          <w:rFonts w:asciiTheme="minorEastAsia" w:hAnsiTheme="minorEastAsia" w:hint="eastAsia"/>
          <w:sz w:val="24"/>
          <w:szCs w:val="24"/>
        </w:rPr>
        <w:t>3.优良</w:t>
      </w:r>
      <w:r w:rsidR="001503DB">
        <w:rPr>
          <w:rFonts w:asciiTheme="minorEastAsia" w:hAnsiTheme="minorEastAsia" w:hint="eastAsia"/>
          <w:sz w:val="24"/>
          <w:szCs w:val="24"/>
        </w:rPr>
        <w:t>稳定</w:t>
      </w:r>
      <w:r>
        <w:rPr>
          <w:rFonts w:asciiTheme="minorEastAsia" w:hAnsiTheme="minorEastAsia" w:hint="eastAsia"/>
          <w:sz w:val="24"/>
          <w:szCs w:val="24"/>
        </w:rPr>
        <w:t>的物理</w:t>
      </w:r>
      <w:r w:rsidR="00587DC6">
        <w:rPr>
          <w:rFonts w:asciiTheme="minorEastAsia" w:hAnsiTheme="minorEastAsia" w:hint="eastAsia"/>
          <w:sz w:val="24"/>
          <w:szCs w:val="24"/>
        </w:rPr>
        <w:t>机械</w:t>
      </w:r>
      <w:r>
        <w:rPr>
          <w:rFonts w:asciiTheme="minorEastAsia" w:hAnsiTheme="minorEastAsia" w:hint="eastAsia"/>
          <w:sz w:val="24"/>
          <w:szCs w:val="24"/>
        </w:rPr>
        <w:t>性能。</w:t>
      </w:r>
    </w:p>
    <w:p w:rsidR="00522047" w:rsidRDefault="00522047" w:rsidP="005B17C5">
      <w:pPr>
        <w:spacing w:line="700" w:lineRule="atLeast"/>
        <w:ind w:firstLineChars="200" w:firstLine="480"/>
        <w:rPr>
          <w:rFonts w:asciiTheme="minorEastAsia" w:hAnsiTheme="minorEastAsia"/>
          <w:sz w:val="24"/>
          <w:szCs w:val="24"/>
        </w:rPr>
      </w:pPr>
      <w:r>
        <w:rPr>
          <w:rFonts w:asciiTheme="minorEastAsia" w:hAnsiTheme="minorEastAsia" w:hint="eastAsia"/>
          <w:sz w:val="24"/>
          <w:szCs w:val="24"/>
        </w:rPr>
        <w:t>4.稳定的挤出量（</w:t>
      </w:r>
      <w:r w:rsidR="001503DB">
        <w:rPr>
          <w:rFonts w:asciiTheme="minorEastAsia" w:hAnsiTheme="minorEastAsia" w:hint="eastAsia"/>
          <w:sz w:val="24"/>
          <w:szCs w:val="24"/>
        </w:rPr>
        <w:t>平稳的加工</w:t>
      </w:r>
      <w:r>
        <w:rPr>
          <w:rFonts w:asciiTheme="minorEastAsia" w:hAnsiTheme="minorEastAsia" w:hint="eastAsia"/>
          <w:sz w:val="24"/>
          <w:szCs w:val="24"/>
        </w:rPr>
        <w:t>流变扭矩</w:t>
      </w:r>
      <w:r>
        <w:rPr>
          <w:rFonts w:asciiTheme="minorEastAsia" w:hAnsiTheme="minorEastAsia"/>
          <w:sz w:val="24"/>
          <w:szCs w:val="24"/>
        </w:rPr>
        <w:t>）</w:t>
      </w:r>
      <w:r>
        <w:rPr>
          <w:rFonts w:asciiTheme="minorEastAsia" w:hAnsiTheme="minorEastAsia" w:hint="eastAsia"/>
          <w:sz w:val="24"/>
          <w:szCs w:val="24"/>
        </w:rPr>
        <w:t>。</w:t>
      </w:r>
    </w:p>
    <w:p w:rsidR="00522047" w:rsidRPr="00522047" w:rsidRDefault="00522047" w:rsidP="005B17C5">
      <w:pPr>
        <w:spacing w:line="700" w:lineRule="atLeast"/>
        <w:ind w:firstLineChars="200" w:firstLine="480"/>
        <w:rPr>
          <w:rFonts w:asciiTheme="minorEastAsia" w:hAnsiTheme="minorEastAsia"/>
          <w:sz w:val="24"/>
          <w:szCs w:val="24"/>
        </w:rPr>
      </w:pPr>
      <w:r>
        <w:rPr>
          <w:rFonts w:asciiTheme="minorEastAsia" w:hAnsiTheme="minorEastAsia" w:hint="eastAsia"/>
          <w:sz w:val="24"/>
          <w:szCs w:val="24"/>
        </w:rPr>
        <w:t>双碳黑的层面交叉互窜，“相亲”使聚积（集）体单粒子的Å距离的快速补</w:t>
      </w:r>
      <w:r w:rsidR="00355CF8">
        <w:rPr>
          <w:rFonts w:asciiTheme="minorEastAsia" w:hAnsiTheme="minorEastAsia" w:hint="eastAsia"/>
          <w:sz w:val="24"/>
          <w:szCs w:val="24"/>
        </w:rPr>
        <w:t>位</w:t>
      </w:r>
      <w:r>
        <w:rPr>
          <w:rFonts w:asciiTheme="minorEastAsia" w:hAnsiTheme="minorEastAsia" w:hint="eastAsia"/>
          <w:sz w:val="24"/>
          <w:szCs w:val="24"/>
        </w:rPr>
        <w:t>，保持了与支化聚乙烯分子间稳定的“范德华力”，使得碳黑得到了充分的分散，避免了与大极性的超支化聚乙烯之类的共聚物（EVA</w:t>
      </w:r>
      <w:r w:rsidR="009A7250">
        <w:rPr>
          <w:rFonts w:asciiTheme="minorEastAsia" w:hAnsiTheme="minorEastAsia" w:hint="eastAsia"/>
          <w:sz w:val="24"/>
          <w:szCs w:val="24"/>
        </w:rPr>
        <w:t>、EBA、EEA、EMA</w:t>
      </w:r>
      <w:r w:rsidR="0001531C">
        <w:rPr>
          <w:rFonts w:asciiTheme="minorEastAsia" w:hAnsiTheme="minorEastAsia" w:hint="eastAsia"/>
          <w:sz w:val="24"/>
          <w:szCs w:val="24"/>
        </w:rPr>
        <w:t>）。“暴聚</w:t>
      </w:r>
      <w:r w:rsidR="009A7250">
        <w:rPr>
          <w:rFonts w:asciiTheme="minorEastAsia" w:hAnsiTheme="minorEastAsia" w:hint="eastAsia"/>
          <w:sz w:val="24"/>
          <w:szCs w:val="24"/>
        </w:rPr>
        <w:t>”而产生的凸出物通过以上的描述证明双碳黑里的AI智能有效排列。我们得</w:t>
      </w:r>
      <w:r w:rsidR="009A7250">
        <w:rPr>
          <w:rFonts w:asciiTheme="minorEastAsia" w:hAnsiTheme="minorEastAsia" w:hint="eastAsia"/>
          <w:sz w:val="24"/>
          <w:szCs w:val="24"/>
        </w:rPr>
        <w:lastRenderedPageBreak/>
        <w:t>到了预想的效果。当然，双碳黑与之共混的共聚物——支化聚乙烯</w:t>
      </w:r>
      <w:r w:rsidR="00587DC6">
        <w:rPr>
          <w:rFonts w:asciiTheme="minorEastAsia" w:hAnsiTheme="minorEastAsia" w:hint="eastAsia"/>
          <w:sz w:val="24"/>
          <w:szCs w:val="24"/>
        </w:rPr>
        <w:t>在“三距”</w:t>
      </w:r>
      <w:r w:rsidR="009A7250">
        <w:rPr>
          <w:rFonts w:asciiTheme="minorEastAsia" w:hAnsiTheme="minorEastAsia" w:hint="eastAsia"/>
          <w:sz w:val="24"/>
          <w:szCs w:val="24"/>
        </w:rPr>
        <w:t>的“协同作用”应该不能忽视。</w:t>
      </w:r>
    </w:p>
    <w:p w:rsidR="00DE57BD" w:rsidRPr="00835155" w:rsidRDefault="001503DB" w:rsidP="005B17C5">
      <w:pPr>
        <w:spacing w:line="700" w:lineRule="atLeast"/>
        <w:ind w:firstLineChars="200" w:firstLine="480"/>
        <w:rPr>
          <w:rFonts w:asciiTheme="minorEastAsia" w:hAnsiTheme="minorEastAsia"/>
          <w:sz w:val="24"/>
          <w:szCs w:val="24"/>
        </w:rPr>
      </w:pPr>
      <w:r>
        <w:rPr>
          <w:rFonts w:asciiTheme="minorEastAsia" w:hAnsiTheme="minorEastAsia" w:hint="eastAsia"/>
          <w:sz w:val="24"/>
          <w:szCs w:val="24"/>
        </w:rPr>
        <w:t>树脂、</w:t>
      </w:r>
      <w:r w:rsidR="00DE57BD" w:rsidRPr="00835155">
        <w:rPr>
          <w:rFonts w:asciiTheme="minorEastAsia" w:hAnsiTheme="minorEastAsia" w:hint="eastAsia"/>
          <w:sz w:val="24"/>
          <w:szCs w:val="24"/>
        </w:rPr>
        <w:t>聚合物部分：</w:t>
      </w:r>
    </w:p>
    <w:p w:rsidR="00DE57BD" w:rsidRPr="00835155" w:rsidRDefault="00DE57BD" w:rsidP="00033238">
      <w:pPr>
        <w:spacing w:line="700" w:lineRule="atLeast"/>
        <w:ind w:firstLineChars="200" w:firstLine="480"/>
        <w:rPr>
          <w:rFonts w:asciiTheme="minorEastAsia" w:hAnsiTheme="minorEastAsia"/>
          <w:sz w:val="24"/>
          <w:szCs w:val="24"/>
        </w:rPr>
      </w:pPr>
      <w:r w:rsidRPr="00835155">
        <w:rPr>
          <w:rFonts w:asciiTheme="minorEastAsia" w:hAnsiTheme="minorEastAsia" w:hint="eastAsia"/>
          <w:sz w:val="24"/>
          <w:szCs w:val="24"/>
        </w:rPr>
        <w:t>1.</w:t>
      </w:r>
      <w:r w:rsidR="00BA72C5" w:rsidRPr="00835155">
        <w:rPr>
          <w:rFonts w:asciiTheme="minorEastAsia" w:hAnsiTheme="minorEastAsia" w:hint="eastAsia"/>
          <w:sz w:val="24"/>
          <w:szCs w:val="24"/>
        </w:rPr>
        <w:t>支化</w:t>
      </w:r>
      <w:r w:rsidRPr="00835155">
        <w:rPr>
          <w:rFonts w:asciiTheme="minorEastAsia" w:hAnsiTheme="minorEastAsia" w:hint="eastAsia"/>
          <w:sz w:val="24"/>
          <w:szCs w:val="24"/>
        </w:rPr>
        <w:t>聚乙烯——</w:t>
      </w:r>
      <w:r w:rsidR="00A756D0">
        <w:rPr>
          <w:rFonts w:asciiTheme="minorEastAsia" w:hAnsiTheme="minorEastAsia" w:hint="eastAsia"/>
          <w:sz w:val="24"/>
          <w:szCs w:val="24"/>
        </w:rPr>
        <w:t>EBA</w:t>
      </w:r>
      <w:r w:rsidRPr="00835155">
        <w:rPr>
          <w:rFonts w:asciiTheme="minorEastAsia" w:hAnsiTheme="minorEastAsia" w:hint="eastAsia"/>
          <w:sz w:val="24"/>
          <w:szCs w:val="24"/>
        </w:rPr>
        <w:t>、EEA、EVA都是</w:t>
      </w:r>
      <w:r w:rsidR="001503DB">
        <w:rPr>
          <w:rFonts w:asciiTheme="minorEastAsia" w:hAnsiTheme="minorEastAsia" w:hint="eastAsia"/>
          <w:sz w:val="24"/>
          <w:szCs w:val="24"/>
        </w:rPr>
        <w:t>呈现</w:t>
      </w:r>
      <w:r w:rsidR="0001531C">
        <w:rPr>
          <w:rFonts w:asciiTheme="minorEastAsia" w:hAnsiTheme="minorEastAsia" w:hint="eastAsia"/>
          <w:sz w:val="24"/>
          <w:szCs w:val="24"/>
        </w:rPr>
        <w:t>小</w:t>
      </w:r>
      <w:r w:rsidRPr="00835155">
        <w:rPr>
          <w:rFonts w:asciiTheme="minorEastAsia" w:hAnsiTheme="minorEastAsia" w:hint="eastAsia"/>
          <w:sz w:val="24"/>
          <w:szCs w:val="24"/>
        </w:rPr>
        <w:t>部分结晶</w:t>
      </w:r>
      <w:r w:rsidR="001503DB">
        <w:rPr>
          <w:rFonts w:asciiTheme="minorEastAsia" w:hAnsiTheme="minorEastAsia" w:hint="eastAsia"/>
          <w:sz w:val="24"/>
          <w:szCs w:val="24"/>
        </w:rPr>
        <w:t>度</w:t>
      </w:r>
      <w:r w:rsidRPr="00835155">
        <w:rPr>
          <w:rFonts w:asciiTheme="minorEastAsia" w:hAnsiTheme="minorEastAsia" w:hint="eastAsia"/>
          <w:sz w:val="24"/>
          <w:szCs w:val="24"/>
        </w:rPr>
        <w:t>的</w:t>
      </w:r>
      <w:r w:rsidR="001503DB">
        <w:rPr>
          <w:rFonts w:asciiTheme="minorEastAsia" w:hAnsiTheme="minorEastAsia" w:hint="eastAsia"/>
          <w:sz w:val="24"/>
          <w:szCs w:val="24"/>
        </w:rPr>
        <w:t>状态</w:t>
      </w:r>
      <w:r w:rsidRPr="00835155">
        <w:rPr>
          <w:rFonts w:asciiTheme="minorEastAsia" w:hAnsiTheme="minorEastAsia" w:hint="eastAsia"/>
          <w:sz w:val="24"/>
          <w:szCs w:val="24"/>
        </w:rPr>
        <w:t>，所以</w:t>
      </w:r>
      <w:r w:rsidR="001503DB">
        <w:rPr>
          <w:rFonts w:asciiTheme="minorEastAsia" w:hAnsiTheme="minorEastAsia" w:hint="eastAsia"/>
          <w:sz w:val="24"/>
          <w:szCs w:val="24"/>
        </w:rPr>
        <w:t>它们</w:t>
      </w:r>
      <w:r w:rsidR="00367F58" w:rsidRPr="00835155">
        <w:rPr>
          <w:rFonts w:asciiTheme="minorEastAsia" w:hAnsiTheme="minorEastAsia" w:hint="eastAsia"/>
          <w:sz w:val="24"/>
          <w:szCs w:val="24"/>
        </w:rPr>
        <w:t>极性大，</w:t>
      </w:r>
      <w:r w:rsidR="001503DB">
        <w:rPr>
          <w:rFonts w:asciiTheme="minorEastAsia" w:hAnsiTheme="minorEastAsia" w:hint="eastAsia"/>
          <w:sz w:val="24"/>
          <w:szCs w:val="24"/>
        </w:rPr>
        <w:t>由于</w:t>
      </w:r>
      <w:r w:rsidR="00367F58" w:rsidRPr="00835155">
        <w:rPr>
          <w:rFonts w:asciiTheme="minorEastAsia" w:hAnsiTheme="minorEastAsia" w:hint="eastAsia"/>
          <w:sz w:val="24"/>
          <w:szCs w:val="24"/>
        </w:rPr>
        <w:t>它们的</w:t>
      </w:r>
      <w:r w:rsidR="00101D5E" w:rsidRPr="00835155">
        <w:rPr>
          <w:rFonts w:asciiTheme="minorEastAsia" w:hAnsiTheme="minorEastAsia" w:hint="eastAsia"/>
          <w:sz w:val="24"/>
          <w:szCs w:val="24"/>
        </w:rPr>
        <w:t>支</w:t>
      </w:r>
      <w:r w:rsidR="00367F58" w:rsidRPr="00835155">
        <w:rPr>
          <w:rFonts w:asciiTheme="minorEastAsia" w:hAnsiTheme="minorEastAsia" w:hint="eastAsia"/>
          <w:sz w:val="24"/>
          <w:szCs w:val="24"/>
        </w:rPr>
        <w:t>链存在，决定了结晶度大部分是</w:t>
      </w:r>
      <w:r w:rsidR="0001531C">
        <w:rPr>
          <w:rFonts w:asciiTheme="minorEastAsia" w:hAnsiTheme="minorEastAsia" w:hint="eastAsia"/>
          <w:sz w:val="24"/>
          <w:szCs w:val="24"/>
        </w:rPr>
        <w:t>3</w:t>
      </w:r>
      <w:r w:rsidR="00367F58" w:rsidRPr="00835155">
        <w:rPr>
          <w:rFonts w:asciiTheme="minorEastAsia" w:hAnsiTheme="minorEastAsia" w:hint="eastAsia"/>
          <w:sz w:val="24"/>
          <w:szCs w:val="24"/>
        </w:rPr>
        <w:t>0-50%。</w:t>
      </w:r>
    </w:p>
    <w:p w:rsidR="00367F58" w:rsidRPr="00835155" w:rsidRDefault="00367F58" w:rsidP="00033238">
      <w:pPr>
        <w:spacing w:line="700" w:lineRule="atLeast"/>
        <w:ind w:firstLineChars="200" w:firstLine="480"/>
        <w:rPr>
          <w:rFonts w:asciiTheme="minorEastAsia" w:hAnsiTheme="minorEastAsia"/>
          <w:sz w:val="24"/>
          <w:szCs w:val="24"/>
        </w:rPr>
      </w:pPr>
      <w:r w:rsidRPr="00835155">
        <w:rPr>
          <w:rFonts w:asciiTheme="minorEastAsia" w:hAnsiTheme="minorEastAsia" w:hint="eastAsia"/>
          <w:sz w:val="24"/>
          <w:szCs w:val="24"/>
        </w:rPr>
        <w:t>功能性超</w:t>
      </w:r>
      <w:r w:rsidR="00BA72C5" w:rsidRPr="00835155">
        <w:rPr>
          <w:rFonts w:asciiTheme="minorEastAsia" w:hAnsiTheme="minorEastAsia" w:hint="eastAsia"/>
          <w:sz w:val="24"/>
          <w:szCs w:val="24"/>
        </w:rPr>
        <w:t>支化</w:t>
      </w:r>
      <w:r w:rsidRPr="00835155">
        <w:rPr>
          <w:rFonts w:asciiTheme="minorEastAsia" w:hAnsiTheme="minorEastAsia" w:hint="eastAsia"/>
          <w:sz w:val="24"/>
          <w:szCs w:val="24"/>
        </w:rPr>
        <w:t>聚乙烯</w:t>
      </w:r>
      <w:r w:rsidR="001503DB">
        <w:rPr>
          <w:rFonts w:asciiTheme="minorEastAsia" w:hAnsiTheme="minorEastAsia" w:hint="eastAsia"/>
          <w:sz w:val="24"/>
          <w:szCs w:val="24"/>
        </w:rPr>
        <w:t>的特点：</w:t>
      </w:r>
    </w:p>
    <w:p w:rsidR="000F60E3" w:rsidRDefault="00367F58" w:rsidP="00033238">
      <w:pPr>
        <w:spacing w:line="700" w:lineRule="atLeast"/>
        <w:ind w:firstLineChars="200" w:firstLine="480"/>
        <w:rPr>
          <w:rFonts w:asciiTheme="minorEastAsia" w:hAnsiTheme="minorEastAsia"/>
          <w:sz w:val="24"/>
          <w:szCs w:val="24"/>
        </w:rPr>
      </w:pPr>
      <w:r w:rsidRPr="00835155">
        <w:rPr>
          <w:rFonts w:asciiTheme="minorEastAsia" w:hAnsiTheme="minorEastAsia" w:hint="eastAsia"/>
          <w:sz w:val="24"/>
          <w:szCs w:val="24"/>
        </w:rPr>
        <w:t>EBA极性比EVA</w:t>
      </w:r>
      <w:r w:rsidR="0001531C">
        <w:rPr>
          <w:rFonts w:asciiTheme="minorEastAsia" w:hAnsiTheme="minorEastAsia" w:hint="eastAsia"/>
          <w:sz w:val="24"/>
          <w:szCs w:val="24"/>
        </w:rPr>
        <w:t>高一倍，极性高，相容性好，填充率</w:t>
      </w:r>
      <w:r w:rsidRPr="00835155">
        <w:rPr>
          <w:rFonts w:asciiTheme="minorEastAsia" w:hAnsiTheme="minorEastAsia" w:hint="eastAsia"/>
          <w:sz w:val="24"/>
          <w:szCs w:val="24"/>
        </w:rPr>
        <w:t>高，EBA分子量分布很</w:t>
      </w:r>
      <w:r w:rsidR="0011743A">
        <w:rPr>
          <w:rFonts w:asciiTheme="minorEastAsia" w:hAnsiTheme="minorEastAsia" w:hint="eastAsia"/>
          <w:sz w:val="24"/>
          <w:szCs w:val="24"/>
        </w:rPr>
        <w:t>宽，因而熔体强度高，挤出表面光滑，平整度高，是非常理想的</w:t>
      </w:r>
      <w:r w:rsidR="000B7033">
        <w:rPr>
          <w:rFonts w:asciiTheme="minorEastAsia" w:hAnsiTheme="minorEastAsia" w:hint="eastAsia"/>
          <w:sz w:val="24"/>
          <w:szCs w:val="24"/>
        </w:rPr>
        <w:t>基料。</w:t>
      </w:r>
      <w:r w:rsidR="004870AC">
        <w:rPr>
          <w:rFonts w:asciiTheme="minorEastAsia" w:hAnsiTheme="minorEastAsia" w:hint="eastAsia"/>
          <w:sz w:val="24"/>
          <w:szCs w:val="24"/>
        </w:rPr>
        <w:t>聚合物的结构如果是有差异</w:t>
      </w:r>
      <w:r w:rsidR="0001531C">
        <w:rPr>
          <w:rFonts w:asciiTheme="minorEastAsia" w:hAnsiTheme="minorEastAsia" w:hint="eastAsia"/>
          <w:sz w:val="24"/>
          <w:szCs w:val="24"/>
        </w:rPr>
        <w:t>，</w:t>
      </w:r>
      <w:r w:rsidRPr="00835155">
        <w:rPr>
          <w:rFonts w:asciiTheme="minorEastAsia" w:hAnsiTheme="minorEastAsia" w:hint="eastAsia"/>
          <w:sz w:val="24"/>
          <w:szCs w:val="24"/>
        </w:rPr>
        <w:t>同</w:t>
      </w:r>
      <w:r w:rsidR="0001531C">
        <w:rPr>
          <w:rFonts w:asciiTheme="minorEastAsia" w:hAnsiTheme="minorEastAsia" w:hint="eastAsia"/>
          <w:sz w:val="24"/>
          <w:szCs w:val="24"/>
        </w:rPr>
        <w:t>样的配方</w:t>
      </w:r>
      <w:r w:rsidR="00604E77">
        <w:rPr>
          <w:rFonts w:asciiTheme="minorEastAsia" w:hAnsiTheme="minorEastAsia" w:hint="eastAsia"/>
          <w:sz w:val="24"/>
          <w:szCs w:val="24"/>
        </w:rPr>
        <w:t>、</w:t>
      </w:r>
      <w:r w:rsidR="0001531C">
        <w:rPr>
          <w:rFonts w:asciiTheme="minorEastAsia" w:hAnsiTheme="minorEastAsia" w:hint="eastAsia"/>
          <w:sz w:val="24"/>
          <w:szCs w:val="24"/>
        </w:rPr>
        <w:t>工艺，</w:t>
      </w:r>
      <w:r w:rsidR="004870AC">
        <w:rPr>
          <w:rFonts w:asciiTheme="minorEastAsia" w:hAnsiTheme="minorEastAsia" w:hint="eastAsia"/>
          <w:sz w:val="24"/>
          <w:szCs w:val="24"/>
        </w:rPr>
        <w:t>可能</w:t>
      </w:r>
      <w:r w:rsidR="0001531C">
        <w:rPr>
          <w:rFonts w:asciiTheme="minorEastAsia" w:hAnsiTheme="minorEastAsia" w:hint="eastAsia"/>
          <w:sz w:val="24"/>
          <w:szCs w:val="24"/>
        </w:rPr>
        <w:t>做出来的效果性能是不一样的，如图</w:t>
      </w:r>
      <w:r w:rsidR="003A4269">
        <w:rPr>
          <w:rFonts w:asciiTheme="minorEastAsia" w:hAnsiTheme="minorEastAsia" w:hint="eastAsia"/>
          <w:sz w:val="24"/>
          <w:szCs w:val="24"/>
        </w:rPr>
        <w:t>：</w:t>
      </w:r>
    </w:p>
    <w:p w:rsidR="000F60E3" w:rsidRDefault="00587DC6" w:rsidP="002449E1">
      <w:pPr>
        <w:spacing w:line="700" w:lineRule="atLeast"/>
        <w:ind w:firstLineChars="200" w:firstLine="480"/>
        <w:rPr>
          <w:rFonts w:asciiTheme="minorEastAsia" w:hAnsiTheme="minorEastAsia"/>
          <w:sz w:val="24"/>
          <w:szCs w:val="24"/>
        </w:rPr>
      </w:pPr>
      <w:r>
        <w:rPr>
          <w:rFonts w:asciiTheme="minorEastAsia" w:hAnsiTheme="minorEastAsia" w:hint="eastAsia"/>
          <w:noProof/>
          <w:sz w:val="24"/>
          <w:szCs w:val="24"/>
        </w:rPr>
        <w:drawing>
          <wp:anchor distT="0" distB="0" distL="114300" distR="114300" simplePos="0" relativeHeight="251673600" behindDoc="1" locked="0" layoutInCell="1" allowOverlap="1">
            <wp:simplePos x="0" y="0"/>
            <wp:positionH relativeFrom="column">
              <wp:posOffset>1735455</wp:posOffset>
            </wp:positionH>
            <wp:positionV relativeFrom="paragraph">
              <wp:posOffset>-815975</wp:posOffset>
            </wp:positionV>
            <wp:extent cx="1741805" cy="4352925"/>
            <wp:effectExtent l="1333500" t="0" r="1306195" b="0"/>
            <wp:wrapNone/>
            <wp:docPr id="1" name="图片 0" descr="1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0.jpg"/>
                    <pic:cNvPicPr/>
                  </pic:nvPicPr>
                  <pic:blipFill>
                    <a:blip r:embed="rId15" cstate="print"/>
                    <a:stretch>
                      <a:fillRect/>
                    </a:stretch>
                  </pic:blipFill>
                  <pic:spPr>
                    <a:xfrm rot="16200000">
                      <a:off x="0" y="0"/>
                      <a:ext cx="1741805" cy="4352925"/>
                    </a:xfrm>
                    <a:prstGeom prst="rect">
                      <a:avLst/>
                    </a:prstGeom>
                  </pic:spPr>
                </pic:pic>
              </a:graphicData>
            </a:graphic>
          </wp:anchor>
        </w:drawing>
      </w:r>
      <w:r w:rsidR="00C51277">
        <w:rPr>
          <w:rFonts w:asciiTheme="minorEastAsia" w:hAnsiTheme="minorEastAsia" w:hint="eastAsia"/>
          <w:sz w:val="24"/>
          <w:szCs w:val="24"/>
        </w:rPr>
        <w:t>支化聚乙烯的不同结构：</w:t>
      </w:r>
    </w:p>
    <w:p w:rsidR="00C51277" w:rsidRDefault="00C51277" w:rsidP="00033238">
      <w:pPr>
        <w:spacing w:line="700" w:lineRule="atLeast"/>
        <w:ind w:firstLineChars="200" w:firstLine="480"/>
        <w:rPr>
          <w:rFonts w:asciiTheme="minorEastAsia" w:hAnsiTheme="minorEastAsia"/>
          <w:sz w:val="24"/>
          <w:szCs w:val="24"/>
        </w:rPr>
      </w:pPr>
    </w:p>
    <w:p w:rsidR="00C51277" w:rsidRDefault="00C51277" w:rsidP="00033238">
      <w:pPr>
        <w:spacing w:line="700" w:lineRule="atLeast"/>
        <w:ind w:firstLineChars="200" w:firstLine="480"/>
        <w:rPr>
          <w:rFonts w:asciiTheme="minorEastAsia" w:hAnsiTheme="minorEastAsia"/>
          <w:sz w:val="24"/>
          <w:szCs w:val="24"/>
        </w:rPr>
      </w:pPr>
    </w:p>
    <w:p w:rsidR="000F60E3" w:rsidRDefault="000F60E3" w:rsidP="00033238">
      <w:pPr>
        <w:spacing w:line="700" w:lineRule="atLeast"/>
        <w:ind w:firstLineChars="200" w:firstLine="480"/>
        <w:rPr>
          <w:rFonts w:asciiTheme="minorEastAsia" w:hAnsiTheme="minorEastAsia"/>
          <w:sz w:val="24"/>
          <w:szCs w:val="24"/>
        </w:rPr>
      </w:pPr>
    </w:p>
    <w:p w:rsidR="00AF0E57" w:rsidRPr="00FE226C" w:rsidRDefault="00C51277" w:rsidP="00FE226C">
      <w:pPr>
        <w:spacing w:line="700" w:lineRule="atLeast"/>
        <w:ind w:firstLineChars="1750" w:firstLine="3689"/>
        <w:rPr>
          <w:rFonts w:asciiTheme="minorEastAsia" w:hAnsiTheme="minorEastAsia"/>
          <w:b/>
          <w:szCs w:val="21"/>
        </w:rPr>
      </w:pPr>
      <w:r w:rsidRPr="00FE226C">
        <w:rPr>
          <w:rFonts w:asciiTheme="minorEastAsia" w:hAnsiTheme="minorEastAsia" w:hint="eastAsia"/>
          <w:b/>
          <w:szCs w:val="21"/>
        </w:rPr>
        <w:t>图八</w:t>
      </w:r>
    </w:p>
    <w:p w:rsidR="003A4269" w:rsidRDefault="003A4269" w:rsidP="00033238">
      <w:pPr>
        <w:spacing w:line="700" w:lineRule="atLeast"/>
        <w:ind w:firstLineChars="200" w:firstLine="480"/>
        <w:rPr>
          <w:rFonts w:asciiTheme="minorEastAsia" w:hAnsiTheme="minorEastAsia"/>
          <w:sz w:val="24"/>
          <w:szCs w:val="24"/>
        </w:rPr>
      </w:pPr>
      <w:r>
        <w:rPr>
          <w:rFonts w:asciiTheme="minorEastAsia" w:hAnsiTheme="minorEastAsia" w:hint="eastAsia"/>
          <w:sz w:val="24"/>
          <w:szCs w:val="24"/>
        </w:rPr>
        <w:t>支化乙烯—醋酸乙烯与支化乙烯—丙烯酸丁酯的结构不同，由于结晶度大于EBA，它与双碳黑的分散比EBA优良，而EBA树脂熔体强度高，耐温高，可以提高混炼温度和时间</w:t>
      </w:r>
      <w:r>
        <w:rPr>
          <w:rFonts w:asciiTheme="minorEastAsia" w:hAnsiTheme="minorEastAsia"/>
          <w:sz w:val="24"/>
          <w:szCs w:val="24"/>
        </w:rPr>
        <w:t>……</w:t>
      </w:r>
      <w:r>
        <w:rPr>
          <w:rFonts w:asciiTheme="minorEastAsia" w:hAnsiTheme="minorEastAsia" w:hint="eastAsia"/>
          <w:sz w:val="24"/>
          <w:szCs w:val="24"/>
        </w:rPr>
        <w:t>而这些是碳黑、</w:t>
      </w:r>
      <w:r w:rsidR="001503DB">
        <w:rPr>
          <w:rFonts w:asciiTheme="minorEastAsia" w:hAnsiTheme="minorEastAsia" w:hint="eastAsia"/>
          <w:sz w:val="24"/>
          <w:szCs w:val="24"/>
        </w:rPr>
        <w:t>特别是</w:t>
      </w:r>
      <w:r>
        <w:rPr>
          <w:rFonts w:asciiTheme="minorEastAsia" w:hAnsiTheme="minorEastAsia" w:hint="eastAsia"/>
          <w:sz w:val="24"/>
          <w:szCs w:val="24"/>
        </w:rPr>
        <w:t>双碳黑在加工中所需要的</w:t>
      </w:r>
      <w:r w:rsidR="001503DB">
        <w:rPr>
          <w:rFonts w:asciiTheme="minorEastAsia" w:hAnsiTheme="minorEastAsia" w:hint="eastAsia"/>
          <w:sz w:val="24"/>
          <w:szCs w:val="24"/>
        </w:rPr>
        <w:t>树脂</w:t>
      </w:r>
      <w:r w:rsidR="00EF500B">
        <w:rPr>
          <w:rFonts w:asciiTheme="minorEastAsia" w:hAnsiTheme="minorEastAsia" w:hint="eastAsia"/>
          <w:sz w:val="24"/>
          <w:szCs w:val="24"/>
        </w:rPr>
        <w:t>特殊</w:t>
      </w:r>
      <w:r w:rsidR="000C5BEA">
        <w:rPr>
          <w:rFonts w:asciiTheme="minorEastAsia" w:hAnsiTheme="minorEastAsia" w:hint="eastAsia"/>
          <w:sz w:val="24"/>
          <w:szCs w:val="24"/>
        </w:rPr>
        <w:t>功能及</w:t>
      </w:r>
      <w:r>
        <w:rPr>
          <w:rFonts w:asciiTheme="minorEastAsia" w:hAnsiTheme="minorEastAsia" w:hint="eastAsia"/>
          <w:sz w:val="24"/>
          <w:szCs w:val="24"/>
        </w:rPr>
        <w:t>工艺条件</w:t>
      </w:r>
      <w:r w:rsidR="004870AC">
        <w:rPr>
          <w:rFonts w:asciiTheme="minorEastAsia" w:hAnsiTheme="minorEastAsia" w:hint="eastAsia"/>
          <w:sz w:val="24"/>
          <w:szCs w:val="24"/>
        </w:rPr>
        <w:t>是不一样的，我们应该灵活使用搭配</w:t>
      </w:r>
      <w:r w:rsidR="00604E77">
        <w:rPr>
          <w:rFonts w:asciiTheme="minorEastAsia" w:hAnsiTheme="minorEastAsia" w:hint="eastAsia"/>
          <w:sz w:val="24"/>
          <w:szCs w:val="24"/>
        </w:rPr>
        <w:t>它</w:t>
      </w:r>
      <w:r>
        <w:rPr>
          <w:rFonts w:asciiTheme="minorEastAsia" w:hAnsiTheme="minorEastAsia" w:hint="eastAsia"/>
          <w:sz w:val="24"/>
          <w:szCs w:val="24"/>
        </w:rPr>
        <w:t>。</w:t>
      </w:r>
    </w:p>
    <w:p w:rsidR="003A4269" w:rsidRDefault="003A4269" w:rsidP="00033238">
      <w:pPr>
        <w:spacing w:line="700" w:lineRule="atLeast"/>
        <w:ind w:firstLineChars="200" w:firstLine="480"/>
        <w:rPr>
          <w:rFonts w:asciiTheme="minorEastAsia" w:hAnsiTheme="minorEastAsia"/>
          <w:sz w:val="24"/>
          <w:szCs w:val="24"/>
        </w:rPr>
      </w:pPr>
      <w:r>
        <w:rPr>
          <w:rFonts w:asciiTheme="minorEastAsia" w:hAnsiTheme="minorEastAsia" w:hint="eastAsia"/>
          <w:sz w:val="24"/>
          <w:szCs w:val="24"/>
        </w:rPr>
        <w:lastRenderedPageBreak/>
        <w:t>由于这些支化聚乙烯的极性大、耐高温，填充率高，采用它们作为220kV超净超光滑屏蔽料的基础树脂而言是非常好的。然而考虑到高压、超高压半导电屏蔽料必须与高压</w:t>
      </w:r>
      <w:r w:rsidR="002449E1">
        <w:rPr>
          <w:rFonts w:asciiTheme="minorEastAsia" w:hAnsiTheme="minorEastAsia" w:hint="eastAsia"/>
          <w:sz w:val="24"/>
          <w:szCs w:val="24"/>
        </w:rPr>
        <w:t>超净</w:t>
      </w:r>
      <w:r>
        <w:rPr>
          <w:rFonts w:asciiTheme="minorEastAsia" w:hAnsiTheme="minorEastAsia" w:hint="eastAsia"/>
          <w:sz w:val="24"/>
          <w:szCs w:val="24"/>
        </w:rPr>
        <w:t>XLPE界面相粘结（</w:t>
      </w:r>
      <w:r w:rsidR="001503DB">
        <w:rPr>
          <w:rFonts w:asciiTheme="minorEastAsia" w:hAnsiTheme="minorEastAsia" w:hint="eastAsia"/>
          <w:sz w:val="24"/>
          <w:szCs w:val="24"/>
        </w:rPr>
        <w:t>在</w:t>
      </w:r>
      <w:r w:rsidR="00963762">
        <w:rPr>
          <w:rFonts w:asciiTheme="minorEastAsia" w:hAnsiTheme="minorEastAsia" w:hint="eastAsia"/>
          <w:sz w:val="24"/>
          <w:szCs w:val="24"/>
        </w:rPr>
        <w:t>20</w:t>
      </w:r>
      <w:r w:rsidR="000B7033">
        <w:rPr>
          <w:rFonts w:asciiTheme="minorEastAsia" w:hAnsiTheme="minorEastAsia" w:hint="eastAsia"/>
          <w:sz w:val="24"/>
          <w:szCs w:val="24"/>
        </w:rPr>
        <w:t>°</w:t>
      </w:r>
      <w:r w:rsidR="000B7033" w:rsidRPr="000B7033">
        <w:rPr>
          <w:rFonts w:asciiTheme="minorEastAsia" w:hAnsiTheme="minorEastAsia" w:hint="eastAsia"/>
          <w:sz w:val="24"/>
          <w:szCs w:val="24"/>
        </w:rPr>
        <w:t>～</w:t>
      </w:r>
      <w:r w:rsidR="00963762">
        <w:rPr>
          <w:rFonts w:asciiTheme="minorEastAsia" w:hAnsiTheme="minorEastAsia" w:hint="eastAsia"/>
          <w:sz w:val="24"/>
          <w:szCs w:val="24"/>
        </w:rPr>
        <w:t>90°</w:t>
      </w:r>
      <w:r w:rsidR="001503DB">
        <w:rPr>
          <w:rFonts w:asciiTheme="minorEastAsia" w:hAnsiTheme="minorEastAsia" w:hint="eastAsia"/>
          <w:sz w:val="24"/>
          <w:szCs w:val="24"/>
        </w:rPr>
        <w:t>不可剥离</w:t>
      </w:r>
      <w:r w:rsidR="00963762">
        <w:rPr>
          <w:rFonts w:asciiTheme="minorEastAsia" w:hAnsiTheme="minorEastAsia" w:hint="eastAsia"/>
          <w:sz w:val="24"/>
          <w:szCs w:val="24"/>
        </w:rPr>
        <w:t>），就必须添加原</w:t>
      </w:r>
      <w:r w:rsidR="000B7033">
        <w:rPr>
          <w:rFonts w:asciiTheme="minorEastAsia" w:hAnsiTheme="minorEastAsia" w:hint="eastAsia"/>
          <w:sz w:val="24"/>
          <w:szCs w:val="24"/>
        </w:rPr>
        <w:t>正</w:t>
      </w:r>
      <w:r w:rsidR="00963762">
        <w:rPr>
          <w:rFonts w:asciiTheme="minorEastAsia" w:hAnsiTheme="minorEastAsia" w:hint="eastAsia"/>
          <w:sz w:val="24"/>
          <w:szCs w:val="24"/>
        </w:rPr>
        <w:t>聚乙烯（PE），使得制成的电缆屏蔽层无法与XLPE剥离。</w:t>
      </w:r>
      <w:r w:rsidR="00E22346">
        <w:rPr>
          <w:rFonts w:asciiTheme="minorEastAsia" w:hAnsiTheme="minorEastAsia" w:hint="eastAsia"/>
          <w:sz w:val="24"/>
          <w:szCs w:val="24"/>
        </w:rPr>
        <w:t xml:space="preserve"> [</w:t>
      </w:r>
      <w:r w:rsidR="005B20ED">
        <w:rPr>
          <w:rFonts w:asciiTheme="minorEastAsia" w:hAnsiTheme="minorEastAsia" w:hint="eastAsia"/>
          <w:sz w:val="24"/>
          <w:szCs w:val="24"/>
        </w:rPr>
        <w:t>半导电屏蔽料改性</w:t>
      </w:r>
      <w:r w:rsidR="005B20ED" w:rsidRPr="005B20ED">
        <w:rPr>
          <w:rFonts w:asciiTheme="minorEastAsia" w:hAnsiTheme="minorEastAsia" w:hint="eastAsia"/>
          <w:sz w:val="24"/>
          <w:szCs w:val="24"/>
        </w:rPr>
        <w:t>……</w:t>
      </w:r>
      <w:r w:rsidR="00E22346">
        <w:rPr>
          <w:rFonts w:asciiTheme="minorEastAsia" w:hAnsiTheme="minorEastAsia" w:hint="eastAsia"/>
          <w:sz w:val="24"/>
          <w:szCs w:val="24"/>
        </w:rPr>
        <w:t>]</w:t>
      </w:r>
      <w:r w:rsidR="00157454">
        <w:rPr>
          <w:rFonts w:asciiTheme="minorEastAsia" w:hAnsiTheme="minorEastAsia" w:hint="eastAsia"/>
          <w:sz w:val="24"/>
          <w:szCs w:val="24"/>
        </w:rPr>
        <w:t>，韩宝忠、安博</w:t>
      </w:r>
      <w:r w:rsidR="00157454">
        <w:rPr>
          <w:rFonts w:asciiTheme="minorEastAsia" w:hAnsiTheme="minorEastAsia"/>
          <w:sz w:val="24"/>
          <w:szCs w:val="24"/>
        </w:rPr>
        <w:t>—</w:t>
      </w:r>
      <w:r w:rsidR="005B20ED">
        <w:rPr>
          <w:rFonts w:asciiTheme="minorEastAsia" w:hAnsiTheme="minorEastAsia" w:hint="eastAsia"/>
          <w:sz w:val="24"/>
          <w:szCs w:val="24"/>
        </w:rPr>
        <w:t>(</w:t>
      </w:r>
      <w:r w:rsidR="00157454">
        <w:rPr>
          <w:rFonts w:asciiTheme="minorEastAsia" w:hAnsiTheme="minorEastAsia" w:hint="eastAsia"/>
          <w:sz w:val="24"/>
          <w:szCs w:val="24"/>
        </w:rPr>
        <w:t>2016.6</w:t>
      </w:r>
      <w:r w:rsidR="005B20ED">
        <w:rPr>
          <w:rFonts w:asciiTheme="minorEastAsia" w:hAnsiTheme="minorEastAsia" w:hint="eastAsia"/>
          <w:sz w:val="24"/>
          <w:szCs w:val="24"/>
        </w:rPr>
        <w:t>)</w:t>
      </w:r>
      <w:r w:rsidR="00157454">
        <w:rPr>
          <w:rFonts w:asciiTheme="minorEastAsia" w:hAnsiTheme="minorEastAsia" w:hint="eastAsia"/>
          <w:sz w:val="24"/>
          <w:szCs w:val="24"/>
        </w:rPr>
        <w:t>。</w:t>
      </w:r>
      <w:r w:rsidR="00963762">
        <w:rPr>
          <w:rFonts w:asciiTheme="minorEastAsia" w:hAnsiTheme="minorEastAsia" w:hint="eastAsia"/>
          <w:sz w:val="24"/>
          <w:szCs w:val="24"/>
        </w:rPr>
        <w:t>而这些原聚乙烯的加入，由于它的极性非常小，结晶度高，特别适用于双碳黑的智能</w:t>
      </w:r>
      <w:r w:rsidR="00157454">
        <w:rPr>
          <w:rFonts w:asciiTheme="minorEastAsia" w:hAnsiTheme="minorEastAsia" w:hint="eastAsia"/>
          <w:sz w:val="24"/>
          <w:szCs w:val="24"/>
        </w:rPr>
        <w:t>分散和</w:t>
      </w:r>
      <w:r w:rsidR="00963762">
        <w:rPr>
          <w:rFonts w:asciiTheme="minorEastAsia" w:hAnsiTheme="minorEastAsia" w:hint="eastAsia"/>
          <w:sz w:val="24"/>
          <w:szCs w:val="24"/>
        </w:rPr>
        <w:t>排列。特别是其中高结构，集聚体中原粒径小，</w:t>
      </w:r>
      <w:r w:rsidR="002449E1">
        <w:rPr>
          <w:rFonts w:asciiTheme="minorEastAsia" w:hAnsiTheme="minorEastAsia" w:hint="eastAsia"/>
          <w:sz w:val="24"/>
          <w:szCs w:val="24"/>
        </w:rPr>
        <w:t>相</w:t>
      </w:r>
      <w:r w:rsidR="005B20ED">
        <w:rPr>
          <w:rFonts w:asciiTheme="minorEastAsia" w:hAnsiTheme="minorEastAsia" w:hint="eastAsia"/>
          <w:sz w:val="24"/>
          <w:szCs w:val="24"/>
        </w:rPr>
        <w:t>对</w:t>
      </w:r>
      <w:r w:rsidR="00963762">
        <w:rPr>
          <w:rFonts w:asciiTheme="minorEastAsia" w:hAnsiTheme="minorEastAsia" w:hint="eastAsia"/>
          <w:sz w:val="24"/>
          <w:szCs w:val="24"/>
        </w:rPr>
        <w:t>十分清净的XCF乙炔碳里</w:t>
      </w:r>
      <w:r w:rsidR="005B20ED">
        <w:rPr>
          <w:rFonts w:asciiTheme="minorEastAsia" w:hAnsiTheme="minorEastAsia" w:hint="eastAsia"/>
          <w:sz w:val="24"/>
          <w:szCs w:val="24"/>
        </w:rPr>
        <w:t>而言</w:t>
      </w:r>
      <w:r w:rsidR="00963762">
        <w:rPr>
          <w:rFonts w:asciiTheme="minorEastAsia" w:hAnsiTheme="minorEastAsia" w:hint="eastAsia"/>
          <w:sz w:val="24"/>
          <w:szCs w:val="24"/>
        </w:rPr>
        <w:t>，如果没有结晶度高的原聚乙烯的添加</w:t>
      </w:r>
      <w:r w:rsidR="00157454">
        <w:rPr>
          <w:rFonts w:asciiTheme="minorEastAsia" w:hAnsiTheme="minorEastAsia" w:hint="eastAsia"/>
          <w:sz w:val="24"/>
          <w:szCs w:val="24"/>
        </w:rPr>
        <w:t>参与</w:t>
      </w:r>
      <w:r w:rsidR="005B20ED">
        <w:rPr>
          <w:rFonts w:asciiTheme="minorEastAsia" w:hAnsiTheme="minorEastAsia" w:hint="eastAsia"/>
          <w:sz w:val="24"/>
          <w:szCs w:val="24"/>
        </w:rPr>
        <w:t>推动有效</w:t>
      </w:r>
      <w:r w:rsidR="000C5BEA">
        <w:rPr>
          <w:rFonts w:asciiTheme="minorEastAsia" w:hAnsiTheme="minorEastAsia" w:hint="eastAsia"/>
          <w:sz w:val="24"/>
          <w:szCs w:val="24"/>
        </w:rPr>
        <w:t>功能性分散</w:t>
      </w:r>
      <w:r w:rsidR="002449E1">
        <w:rPr>
          <w:rFonts w:asciiTheme="minorEastAsia" w:hAnsiTheme="minorEastAsia" w:hint="eastAsia"/>
          <w:sz w:val="24"/>
          <w:szCs w:val="24"/>
        </w:rPr>
        <w:t>运动</w:t>
      </w:r>
      <w:r w:rsidR="00963762">
        <w:rPr>
          <w:rFonts w:asciiTheme="minorEastAsia" w:hAnsiTheme="minorEastAsia" w:hint="eastAsia"/>
          <w:sz w:val="24"/>
          <w:szCs w:val="24"/>
        </w:rPr>
        <w:t>，</w:t>
      </w:r>
      <w:r w:rsidR="003B1207">
        <w:rPr>
          <w:rFonts w:asciiTheme="minorEastAsia" w:hAnsiTheme="minorEastAsia" w:hint="eastAsia"/>
          <w:sz w:val="24"/>
          <w:szCs w:val="24"/>
        </w:rPr>
        <w:t>也</w:t>
      </w:r>
      <w:r w:rsidR="00963762">
        <w:rPr>
          <w:rFonts w:asciiTheme="minorEastAsia" w:hAnsiTheme="minorEastAsia" w:hint="eastAsia"/>
          <w:sz w:val="24"/>
          <w:szCs w:val="24"/>
        </w:rPr>
        <w:t>就失去了与XLPE界面</w:t>
      </w:r>
      <w:r w:rsidR="003B1207">
        <w:rPr>
          <w:rFonts w:asciiTheme="minorEastAsia" w:hAnsiTheme="minorEastAsia" w:hint="eastAsia"/>
          <w:sz w:val="24"/>
          <w:szCs w:val="24"/>
        </w:rPr>
        <w:t>牢固</w:t>
      </w:r>
      <w:r w:rsidR="00963762">
        <w:rPr>
          <w:rFonts w:asciiTheme="minorEastAsia" w:hAnsiTheme="minorEastAsia" w:hint="eastAsia"/>
          <w:sz w:val="24"/>
          <w:szCs w:val="24"/>
        </w:rPr>
        <w:t>粘结的功能，界面</w:t>
      </w:r>
      <w:r w:rsidR="000C5BEA">
        <w:rPr>
          <w:rFonts w:asciiTheme="minorEastAsia" w:hAnsiTheme="minorEastAsia" w:hint="eastAsia"/>
          <w:sz w:val="24"/>
          <w:szCs w:val="24"/>
        </w:rPr>
        <w:t>会</w:t>
      </w:r>
      <w:r w:rsidR="00963762">
        <w:rPr>
          <w:rFonts w:asciiTheme="minorEastAsia" w:hAnsiTheme="minorEastAsia" w:hint="eastAsia"/>
          <w:sz w:val="24"/>
          <w:szCs w:val="24"/>
        </w:rPr>
        <w:t>产生间隙，它将不符合高压220kV及</w:t>
      </w:r>
      <w:r w:rsidR="003B1207">
        <w:rPr>
          <w:rFonts w:asciiTheme="minorEastAsia" w:hAnsiTheme="minorEastAsia" w:hint="eastAsia"/>
          <w:sz w:val="24"/>
          <w:szCs w:val="24"/>
        </w:rPr>
        <w:t>以下</w:t>
      </w:r>
      <w:r w:rsidR="00963762">
        <w:rPr>
          <w:rFonts w:asciiTheme="minorEastAsia" w:hAnsiTheme="minorEastAsia" w:hint="eastAsia"/>
          <w:sz w:val="24"/>
          <w:szCs w:val="24"/>
        </w:rPr>
        <w:t>超</w:t>
      </w:r>
      <w:r w:rsidR="003B1207">
        <w:rPr>
          <w:rFonts w:asciiTheme="minorEastAsia" w:hAnsiTheme="minorEastAsia" w:hint="eastAsia"/>
          <w:sz w:val="24"/>
          <w:szCs w:val="24"/>
        </w:rPr>
        <w:t>净超光滑</w:t>
      </w:r>
      <w:r w:rsidR="00963762">
        <w:rPr>
          <w:rFonts w:asciiTheme="minorEastAsia" w:hAnsiTheme="minorEastAsia" w:hint="eastAsia"/>
          <w:sz w:val="24"/>
          <w:szCs w:val="24"/>
        </w:rPr>
        <w:t>高压半导电屏蔽料的基本要求，</w:t>
      </w:r>
      <w:r w:rsidR="003B1207">
        <w:rPr>
          <w:rFonts w:asciiTheme="minorEastAsia" w:hAnsiTheme="minorEastAsia" w:hint="eastAsia"/>
          <w:sz w:val="24"/>
          <w:szCs w:val="24"/>
        </w:rPr>
        <w:t>制成</w:t>
      </w:r>
      <w:r w:rsidR="00963762">
        <w:rPr>
          <w:rFonts w:asciiTheme="minorEastAsia" w:hAnsiTheme="minorEastAsia" w:hint="eastAsia"/>
          <w:sz w:val="24"/>
          <w:szCs w:val="24"/>
        </w:rPr>
        <w:t>电缆以后</w:t>
      </w:r>
      <w:r w:rsidR="003B1207">
        <w:rPr>
          <w:rFonts w:asciiTheme="minorEastAsia" w:hAnsiTheme="minorEastAsia" w:hint="eastAsia"/>
          <w:sz w:val="24"/>
          <w:szCs w:val="24"/>
        </w:rPr>
        <w:t>的</w:t>
      </w:r>
      <w:r w:rsidR="00963762">
        <w:rPr>
          <w:rFonts w:asciiTheme="minorEastAsia" w:hAnsiTheme="minorEastAsia" w:hint="eastAsia"/>
          <w:sz w:val="24"/>
          <w:szCs w:val="24"/>
        </w:rPr>
        <w:t>长期运作</w:t>
      </w:r>
      <w:r w:rsidR="003B1207">
        <w:rPr>
          <w:rFonts w:asciiTheme="minorEastAsia" w:hAnsiTheme="minorEastAsia" w:hint="eastAsia"/>
          <w:sz w:val="24"/>
          <w:szCs w:val="24"/>
        </w:rPr>
        <w:t>中</w:t>
      </w:r>
      <w:r w:rsidR="00963762">
        <w:rPr>
          <w:rFonts w:asciiTheme="minorEastAsia" w:hAnsiTheme="minorEastAsia" w:hint="eastAsia"/>
          <w:sz w:val="24"/>
          <w:szCs w:val="24"/>
        </w:rPr>
        <w:t>，势必会</w:t>
      </w:r>
      <w:r w:rsidR="000B7033">
        <w:rPr>
          <w:rFonts w:asciiTheme="minorEastAsia" w:hAnsiTheme="minorEastAsia" w:hint="eastAsia"/>
          <w:sz w:val="24"/>
          <w:szCs w:val="24"/>
        </w:rPr>
        <w:t>逐步</w:t>
      </w:r>
      <w:r w:rsidR="00963762">
        <w:rPr>
          <w:rFonts w:asciiTheme="minorEastAsia" w:hAnsiTheme="minorEastAsia" w:hint="eastAsia"/>
          <w:sz w:val="24"/>
          <w:szCs w:val="24"/>
        </w:rPr>
        <w:t>形成“水树—电树”</w:t>
      </w:r>
      <w:r w:rsidR="00157454">
        <w:rPr>
          <w:rFonts w:asciiTheme="minorEastAsia" w:hAnsiTheme="minorEastAsia" w:hint="eastAsia"/>
          <w:sz w:val="24"/>
          <w:szCs w:val="24"/>
        </w:rPr>
        <w:t>的产生</w:t>
      </w:r>
      <w:r w:rsidR="00963762">
        <w:rPr>
          <w:rFonts w:asciiTheme="minorEastAsia" w:hAnsiTheme="minorEastAsia" w:hint="eastAsia"/>
          <w:sz w:val="24"/>
          <w:szCs w:val="24"/>
        </w:rPr>
        <w:t>，电缆的寿命</w:t>
      </w:r>
      <w:r w:rsidR="00157454">
        <w:rPr>
          <w:rFonts w:asciiTheme="minorEastAsia" w:hAnsiTheme="minorEastAsia" w:hint="eastAsia"/>
          <w:sz w:val="24"/>
          <w:szCs w:val="24"/>
        </w:rPr>
        <w:t>周期</w:t>
      </w:r>
      <w:r w:rsidR="00963762">
        <w:rPr>
          <w:rFonts w:asciiTheme="minorEastAsia" w:hAnsiTheme="minorEastAsia" w:hint="eastAsia"/>
          <w:sz w:val="24"/>
          <w:szCs w:val="24"/>
        </w:rPr>
        <w:t>将</w:t>
      </w:r>
      <w:r w:rsidR="003B1207">
        <w:rPr>
          <w:rFonts w:asciiTheme="minorEastAsia" w:hAnsiTheme="minorEastAsia" w:hint="eastAsia"/>
          <w:sz w:val="24"/>
          <w:szCs w:val="24"/>
        </w:rPr>
        <w:t>会</w:t>
      </w:r>
      <w:r w:rsidR="00963762">
        <w:rPr>
          <w:rFonts w:asciiTheme="minorEastAsia" w:hAnsiTheme="minorEastAsia" w:hint="eastAsia"/>
          <w:sz w:val="24"/>
          <w:szCs w:val="24"/>
        </w:rPr>
        <w:t>缩短。</w:t>
      </w:r>
    </w:p>
    <w:p w:rsidR="00963762" w:rsidRDefault="00963762" w:rsidP="00033238">
      <w:pPr>
        <w:spacing w:line="700" w:lineRule="atLeast"/>
        <w:ind w:firstLineChars="200" w:firstLine="480"/>
        <w:rPr>
          <w:rFonts w:asciiTheme="minorEastAsia" w:hAnsiTheme="minorEastAsia"/>
          <w:sz w:val="24"/>
          <w:szCs w:val="24"/>
        </w:rPr>
      </w:pPr>
      <w:r>
        <w:rPr>
          <w:rFonts w:asciiTheme="minorEastAsia" w:hAnsiTheme="minorEastAsia" w:hint="eastAsia"/>
          <w:sz w:val="24"/>
          <w:szCs w:val="24"/>
        </w:rPr>
        <w:t>双碳黑中的XCF乙炔碳黑与高结晶度的原聚乙烯是一对绝佳的合从连衡的</w:t>
      </w:r>
      <w:r w:rsidR="000B7033">
        <w:rPr>
          <w:rFonts w:asciiTheme="minorEastAsia" w:hAnsiTheme="minorEastAsia" w:hint="eastAsia"/>
          <w:sz w:val="24"/>
          <w:szCs w:val="24"/>
        </w:rPr>
        <w:t>无机与有机相结合的</w:t>
      </w:r>
      <w:r>
        <w:rPr>
          <w:rFonts w:asciiTheme="minorEastAsia" w:hAnsiTheme="minorEastAsia" w:hint="eastAsia"/>
          <w:sz w:val="24"/>
          <w:szCs w:val="24"/>
        </w:rPr>
        <w:t>黄金搭配。</w:t>
      </w:r>
      <w:r w:rsidR="000260BA">
        <w:rPr>
          <w:rFonts w:asciiTheme="minorEastAsia" w:hAnsiTheme="minorEastAsia" w:hint="eastAsia"/>
          <w:sz w:val="24"/>
          <w:szCs w:val="24"/>
        </w:rPr>
        <w:t>我们认为，双碳黑在指定条件下与支化聚乙烯及添加一些助剂情况之下，它们的“AI”排列是比单一使用一种碳黑优良的多。</w:t>
      </w:r>
      <w:r w:rsidR="003B1207">
        <w:rPr>
          <w:rFonts w:asciiTheme="minorEastAsia" w:hAnsiTheme="minorEastAsia" w:hint="eastAsia"/>
          <w:sz w:val="24"/>
          <w:szCs w:val="24"/>
        </w:rPr>
        <w:t>按双碳黑的排列</w:t>
      </w:r>
      <w:r w:rsidR="002449E1">
        <w:rPr>
          <w:rFonts w:asciiTheme="minorEastAsia" w:hAnsiTheme="minorEastAsia" w:hint="eastAsia"/>
          <w:sz w:val="24"/>
          <w:szCs w:val="24"/>
        </w:rPr>
        <w:t>制成</w:t>
      </w:r>
      <w:r w:rsidR="003B1207">
        <w:rPr>
          <w:rFonts w:asciiTheme="minorEastAsia" w:hAnsiTheme="minorEastAsia" w:hint="eastAsia"/>
          <w:sz w:val="24"/>
          <w:szCs w:val="24"/>
        </w:rPr>
        <w:t>的</w:t>
      </w:r>
      <w:r w:rsidR="002449E1">
        <w:rPr>
          <w:rFonts w:asciiTheme="minorEastAsia" w:hAnsiTheme="minorEastAsia" w:hint="eastAsia"/>
          <w:sz w:val="24"/>
          <w:szCs w:val="24"/>
        </w:rPr>
        <w:t>超净超光滑</w:t>
      </w:r>
      <w:r w:rsidR="003B1207">
        <w:rPr>
          <w:rFonts w:asciiTheme="minorEastAsia" w:hAnsiTheme="minorEastAsia" w:hint="eastAsia"/>
          <w:sz w:val="24"/>
          <w:szCs w:val="24"/>
        </w:rPr>
        <w:t>半导电屏蔽料</w:t>
      </w:r>
      <w:r w:rsidR="002449E1">
        <w:rPr>
          <w:rFonts w:asciiTheme="minorEastAsia" w:hAnsiTheme="minorEastAsia" w:hint="eastAsia"/>
          <w:sz w:val="24"/>
          <w:szCs w:val="24"/>
        </w:rPr>
        <w:t>在</w:t>
      </w:r>
      <w:r w:rsidR="000260BA">
        <w:rPr>
          <w:rFonts w:asciiTheme="minorEastAsia" w:hAnsiTheme="minorEastAsia" w:hint="eastAsia"/>
          <w:sz w:val="24"/>
          <w:szCs w:val="24"/>
        </w:rPr>
        <w:t>被客户使用过程中已经体现了它的综合</w:t>
      </w:r>
      <w:r w:rsidR="00157454">
        <w:rPr>
          <w:rFonts w:asciiTheme="minorEastAsia" w:hAnsiTheme="minorEastAsia" w:hint="eastAsia"/>
          <w:sz w:val="24"/>
          <w:szCs w:val="24"/>
        </w:rPr>
        <w:t>质量的</w:t>
      </w:r>
      <w:r w:rsidR="00980B29">
        <w:rPr>
          <w:rFonts w:asciiTheme="minorEastAsia" w:hAnsiTheme="minorEastAsia" w:hint="eastAsia"/>
          <w:sz w:val="24"/>
          <w:szCs w:val="24"/>
        </w:rPr>
        <w:t>加工</w:t>
      </w:r>
      <w:r w:rsidR="003B1207">
        <w:rPr>
          <w:rFonts w:asciiTheme="minorEastAsia" w:hAnsiTheme="minorEastAsia" w:hint="eastAsia"/>
          <w:sz w:val="24"/>
          <w:szCs w:val="24"/>
        </w:rPr>
        <w:t>优越</w:t>
      </w:r>
      <w:r w:rsidR="000260BA">
        <w:rPr>
          <w:rFonts w:asciiTheme="minorEastAsia" w:hAnsiTheme="minorEastAsia" w:hint="eastAsia"/>
          <w:sz w:val="24"/>
          <w:szCs w:val="24"/>
        </w:rPr>
        <w:t>性。</w:t>
      </w:r>
    </w:p>
    <w:p w:rsidR="00CF3258" w:rsidRDefault="000260BA" w:rsidP="00E22346">
      <w:pPr>
        <w:spacing w:line="700" w:lineRule="atLeast"/>
        <w:ind w:firstLineChars="200" w:firstLine="480"/>
        <w:rPr>
          <w:rFonts w:asciiTheme="minorEastAsia" w:hAnsiTheme="minorEastAsia" w:hint="eastAsia"/>
          <w:sz w:val="24"/>
          <w:szCs w:val="24"/>
        </w:rPr>
      </w:pPr>
      <w:r>
        <w:rPr>
          <w:rFonts w:asciiTheme="minorEastAsia" w:hAnsiTheme="minorEastAsia" w:hint="eastAsia"/>
          <w:sz w:val="24"/>
          <w:szCs w:val="24"/>
        </w:rPr>
        <w:t>我们的220kV及以下超净超光滑可交联半导电屏蔽料</w:t>
      </w:r>
      <w:r w:rsidR="00845F62">
        <w:rPr>
          <w:rFonts w:asciiTheme="minorEastAsia" w:hAnsiTheme="minorEastAsia" w:hint="eastAsia"/>
          <w:sz w:val="24"/>
          <w:szCs w:val="24"/>
        </w:rPr>
        <w:t>已经得到国内外客户的广泛使用。</w:t>
      </w:r>
      <w:r w:rsidR="00E22346">
        <w:rPr>
          <w:rFonts w:asciiTheme="minorEastAsia" w:hAnsiTheme="minorEastAsia" w:hint="eastAsia"/>
          <w:sz w:val="24"/>
          <w:szCs w:val="24"/>
        </w:rPr>
        <w:t>至今没有任何质量问题</w:t>
      </w:r>
      <w:r w:rsidR="003B1207">
        <w:rPr>
          <w:rFonts w:asciiTheme="minorEastAsia" w:hAnsiTheme="minorEastAsia" w:hint="eastAsia"/>
          <w:sz w:val="24"/>
          <w:szCs w:val="24"/>
        </w:rPr>
        <w:t>的</w:t>
      </w:r>
      <w:r w:rsidR="00E22346">
        <w:rPr>
          <w:rFonts w:asciiTheme="minorEastAsia" w:hAnsiTheme="minorEastAsia" w:hint="eastAsia"/>
          <w:sz w:val="24"/>
          <w:szCs w:val="24"/>
        </w:rPr>
        <w:t>产生，</w:t>
      </w:r>
      <w:r w:rsidR="003B1207">
        <w:rPr>
          <w:rFonts w:asciiTheme="minorEastAsia" w:hAnsiTheme="minorEastAsia" w:hint="eastAsia"/>
          <w:sz w:val="24"/>
          <w:szCs w:val="24"/>
        </w:rPr>
        <w:t>（最早</w:t>
      </w:r>
      <w:r w:rsidR="00980B29">
        <w:rPr>
          <w:rFonts w:asciiTheme="minorEastAsia" w:hAnsiTheme="minorEastAsia" w:hint="eastAsia"/>
          <w:sz w:val="24"/>
          <w:szCs w:val="24"/>
        </w:rPr>
        <w:t>本公司</w:t>
      </w:r>
      <w:r w:rsidR="003B1207">
        <w:rPr>
          <w:rFonts w:asciiTheme="minorEastAsia" w:hAnsiTheme="minorEastAsia" w:hint="eastAsia"/>
          <w:sz w:val="24"/>
          <w:szCs w:val="24"/>
        </w:rPr>
        <w:t>2001年的66kV半导电屏蔽料由郑</w:t>
      </w:r>
      <w:r w:rsidR="000B7033">
        <w:rPr>
          <w:rFonts w:asciiTheme="minorEastAsia" w:hAnsiTheme="minorEastAsia" w:hint="eastAsia"/>
          <w:sz w:val="24"/>
          <w:szCs w:val="24"/>
        </w:rPr>
        <w:t>州电</w:t>
      </w:r>
      <w:r w:rsidR="003B1207">
        <w:rPr>
          <w:rFonts w:asciiTheme="minorEastAsia" w:hAnsiTheme="minorEastAsia" w:hint="eastAsia"/>
          <w:sz w:val="24"/>
          <w:szCs w:val="24"/>
        </w:rPr>
        <w:t>缆</w:t>
      </w:r>
      <w:r w:rsidR="00E84D06">
        <w:rPr>
          <w:rFonts w:asciiTheme="minorEastAsia" w:hAnsiTheme="minorEastAsia" w:hint="eastAsia"/>
          <w:sz w:val="24"/>
          <w:szCs w:val="24"/>
        </w:rPr>
        <w:t>ccv制成的电缆已在哈尔滨电网，大连周水子国际机场连网</w:t>
      </w:r>
      <w:r w:rsidR="00E84D06">
        <w:rPr>
          <w:rFonts w:asciiTheme="minorEastAsia" w:hAnsiTheme="minorEastAsia" w:hint="eastAsia"/>
          <w:sz w:val="24"/>
          <w:szCs w:val="24"/>
        </w:rPr>
        <w:lastRenderedPageBreak/>
        <w:t>使用至今</w:t>
      </w:r>
      <w:r w:rsidR="007C3D38">
        <w:rPr>
          <w:rFonts w:asciiTheme="minorEastAsia" w:hAnsiTheme="minorEastAsia" w:hint="eastAsia"/>
          <w:sz w:val="24"/>
          <w:szCs w:val="24"/>
        </w:rPr>
        <w:t>安然无恙</w:t>
      </w:r>
      <w:r w:rsidR="003B1207">
        <w:rPr>
          <w:rFonts w:asciiTheme="minorEastAsia" w:hAnsiTheme="minorEastAsia" w:hint="eastAsia"/>
          <w:sz w:val="24"/>
          <w:szCs w:val="24"/>
        </w:rPr>
        <w:t>）</w:t>
      </w:r>
      <w:r w:rsidR="00E84D06">
        <w:rPr>
          <w:rFonts w:asciiTheme="minorEastAsia" w:hAnsiTheme="minorEastAsia" w:hint="eastAsia"/>
          <w:sz w:val="24"/>
          <w:szCs w:val="24"/>
        </w:rPr>
        <w:t>。</w:t>
      </w:r>
      <w:r w:rsidR="00E22346">
        <w:rPr>
          <w:rFonts w:asciiTheme="minorEastAsia" w:hAnsiTheme="minorEastAsia" w:hint="eastAsia"/>
          <w:sz w:val="24"/>
          <w:szCs w:val="24"/>
        </w:rPr>
        <w:t>因为我们敬畏国家电网</w:t>
      </w:r>
      <w:r w:rsidR="00242A1C">
        <w:rPr>
          <w:rFonts w:asciiTheme="minorEastAsia" w:hAnsiTheme="minorEastAsia" w:hint="eastAsia"/>
          <w:sz w:val="24"/>
          <w:szCs w:val="24"/>
        </w:rPr>
        <w:t>安全</w:t>
      </w:r>
      <w:r w:rsidR="00E22346">
        <w:rPr>
          <w:rFonts w:asciiTheme="minorEastAsia" w:hAnsiTheme="minorEastAsia" w:hint="eastAsia"/>
          <w:sz w:val="24"/>
          <w:szCs w:val="24"/>
        </w:rPr>
        <w:t>的重要性、敬畏220kV</w:t>
      </w:r>
      <w:r w:rsidR="00E84D06">
        <w:rPr>
          <w:rFonts w:asciiTheme="minorEastAsia" w:hAnsiTheme="minorEastAsia" w:hint="eastAsia"/>
          <w:sz w:val="24"/>
          <w:szCs w:val="24"/>
        </w:rPr>
        <w:t>及以下</w:t>
      </w:r>
      <w:r w:rsidR="00E22346">
        <w:rPr>
          <w:rFonts w:asciiTheme="minorEastAsia" w:hAnsiTheme="minorEastAsia" w:hint="eastAsia"/>
          <w:sz w:val="24"/>
          <w:szCs w:val="24"/>
        </w:rPr>
        <w:t>超净超光滑</w:t>
      </w:r>
      <w:r w:rsidR="00E84D06">
        <w:rPr>
          <w:rFonts w:asciiTheme="minorEastAsia" w:hAnsiTheme="minorEastAsia" w:hint="eastAsia"/>
          <w:sz w:val="24"/>
          <w:szCs w:val="24"/>
        </w:rPr>
        <w:t>电缆的</w:t>
      </w:r>
      <w:r w:rsidR="007C3D38">
        <w:rPr>
          <w:rFonts w:asciiTheme="minorEastAsia" w:hAnsiTheme="minorEastAsia" w:hint="eastAsia"/>
          <w:sz w:val="24"/>
          <w:szCs w:val="24"/>
        </w:rPr>
        <w:t>神圣</w:t>
      </w:r>
      <w:r w:rsidR="000C5BEA">
        <w:rPr>
          <w:rFonts w:asciiTheme="minorEastAsia" w:hAnsiTheme="minorEastAsia" w:hint="eastAsia"/>
          <w:sz w:val="24"/>
          <w:szCs w:val="24"/>
        </w:rPr>
        <w:t>的技术</w:t>
      </w:r>
      <w:r w:rsidR="00E84D06">
        <w:rPr>
          <w:rFonts w:asciiTheme="minorEastAsia" w:hAnsiTheme="minorEastAsia" w:hint="eastAsia"/>
          <w:sz w:val="24"/>
          <w:szCs w:val="24"/>
        </w:rPr>
        <w:t>含金量！我们</w:t>
      </w:r>
      <w:r w:rsidR="002449E1">
        <w:rPr>
          <w:rFonts w:asciiTheme="minorEastAsia" w:hAnsiTheme="minorEastAsia" w:hint="eastAsia"/>
          <w:sz w:val="24"/>
          <w:szCs w:val="24"/>
        </w:rPr>
        <w:t>按双碳黑</w:t>
      </w:r>
      <w:r w:rsidR="00EF500B">
        <w:rPr>
          <w:rFonts w:asciiTheme="minorEastAsia" w:hAnsiTheme="minorEastAsia" w:hint="eastAsia"/>
          <w:sz w:val="24"/>
          <w:szCs w:val="24"/>
        </w:rPr>
        <w:t>的配方及严格工艺生产</w:t>
      </w:r>
      <w:r w:rsidR="005E74AD">
        <w:rPr>
          <w:rFonts w:asciiTheme="minorEastAsia" w:hAnsiTheme="minorEastAsia" w:hint="eastAsia"/>
          <w:sz w:val="24"/>
          <w:szCs w:val="24"/>
        </w:rPr>
        <w:t>的220kV及以下超净超光滑半导电屏蔽料在北京国家电网公司制定标准工作期间，交由第三方的“OCS</w:t>
      </w:r>
      <w:r w:rsidR="005E74AD">
        <w:rPr>
          <w:rFonts w:asciiTheme="minorEastAsia" w:hAnsiTheme="minorEastAsia"/>
          <w:sz w:val="24"/>
          <w:szCs w:val="24"/>
        </w:rPr>
        <w:t>”</w:t>
      </w:r>
      <w:r w:rsidR="00E84D06">
        <w:rPr>
          <w:rFonts w:asciiTheme="minorEastAsia" w:hAnsiTheme="minorEastAsia" w:hint="eastAsia"/>
          <w:sz w:val="24"/>
          <w:szCs w:val="24"/>
        </w:rPr>
        <w:t>激光动态扫描仪检测</w:t>
      </w:r>
      <w:r w:rsidR="005E74AD">
        <w:rPr>
          <w:rFonts w:asciiTheme="minorEastAsia" w:hAnsiTheme="minorEastAsia" w:hint="eastAsia"/>
          <w:sz w:val="24"/>
          <w:szCs w:val="24"/>
        </w:rPr>
        <w:t>凸出物</w:t>
      </w:r>
      <w:r w:rsidR="00E84D06">
        <w:rPr>
          <w:rFonts w:asciiTheme="minorEastAsia" w:hAnsiTheme="minorEastAsia" w:hint="eastAsia"/>
          <w:sz w:val="24"/>
          <w:szCs w:val="24"/>
        </w:rPr>
        <w:t>后</w:t>
      </w:r>
      <w:r w:rsidR="00980B29">
        <w:rPr>
          <w:rFonts w:asciiTheme="minorEastAsia" w:hAnsiTheme="minorEastAsia" w:hint="eastAsia"/>
          <w:sz w:val="24"/>
          <w:szCs w:val="24"/>
        </w:rPr>
        <w:t>的</w:t>
      </w:r>
      <w:r w:rsidR="00E84D06">
        <w:rPr>
          <w:rFonts w:asciiTheme="minorEastAsia" w:hAnsiTheme="minorEastAsia" w:hint="eastAsia"/>
          <w:sz w:val="24"/>
          <w:szCs w:val="24"/>
        </w:rPr>
        <w:t>结论是</w:t>
      </w:r>
      <w:r w:rsidR="005E74AD">
        <w:rPr>
          <w:rFonts w:asciiTheme="minorEastAsia" w:hAnsiTheme="minorEastAsia" w:hint="eastAsia"/>
          <w:sz w:val="24"/>
          <w:szCs w:val="24"/>
        </w:rPr>
        <w:t>：O（无）</w:t>
      </w:r>
      <w:r w:rsidR="00E84D06">
        <w:rPr>
          <w:rFonts w:asciiTheme="minorEastAsia" w:hAnsiTheme="minorEastAsia" w:hint="eastAsia"/>
          <w:sz w:val="24"/>
          <w:szCs w:val="24"/>
        </w:rPr>
        <w:t>大大优于同等的进口料，</w:t>
      </w:r>
      <w:r w:rsidR="00E34585">
        <w:rPr>
          <w:rFonts w:asciiTheme="minorEastAsia" w:hAnsiTheme="minorEastAsia" w:hint="eastAsia"/>
          <w:sz w:val="24"/>
          <w:szCs w:val="24"/>
        </w:rPr>
        <w:t>而</w:t>
      </w:r>
      <w:r w:rsidR="00E84D06">
        <w:rPr>
          <w:rFonts w:asciiTheme="minorEastAsia" w:hAnsiTheme="minorEastAsia" w:hint="eastAsia"/>
          <w:sz w:val="24"/>
          <w:szCs w:val="24"/>
        </w:rPr>
        <w:t>同等进口料为：4个。</w:t>
      </w:r>
      <w:r w:rsidR="00980B29">
        <w:rPr>
          <w:rFonts w:asciiTheme="minorEastAsia" w:hAnsiTheme="minorEastAsia" w:hint="eastAsia"/>
          <w:sz w:val="24"/>
          <w:szCs w:val="24"/>
        </w:rPr>
        <w:t>在此感谢国家电网的专家</w:t>
      </w:r>
      <w:r w:rsidR="00E34585">
        <w:rPr>
          <w:rFonts w:asciiTheme="minorEastAsia" w:hAnsiTheme="minorEastAsia" w:hint="eastAsia"/>
          <w:sz w:val="24"/>
          <w:szCs w:val="24"/>
        </w:rPr>
        <w:t>给于</w:t>
      </w:r>
      <w:r w:rsidR="00980B29">
        <w:rPr>
          <w:rFonts w:asciiTheme="minorEastAsia" w:hAnsiTheme="minorEastAsia" w:hint="eastAsia"/>
          <w:sz w:val="24"/>
          <w:szCs w:val="24"/>
        </w:rPr>
        <w:t>我们的支持和认可！我们将虔诚地</w:t>
      </w:r>
      <w:r w:rsidR="00845F62">
        <w:rPr>
          <w:rFonts w:asciiTheme="minorEastAsia" w:hAnsiTheme="minorEastAsia" w:hint="eastAsia"/>
          <w:sz w:val="24"/>
          <w:szCs w:val="24"/>
        </w:rPr>
        <w:t>保持</w:t>
      </w:r>
      <w:r w:rsidR="00E22346">
        <w:rPr>
          <w:rFonts w:asciiTheme="minorEastAsia" w:hAnsiTheme="minorEastAsia" w:hint="eastAsia"/>
          <w:sz w:val="24"/>
          <w:szCs w:val="24"/>
        </w:rPr>
        <w:t>自己</w:t>
      </w:r>
      <w:r w:rsidR="00845F62">
        <w:rPr>
          <w:rFonts w:asciiTheme="minorEastAsia" w:hAnsiTheme="minorEastAsia" w:hint="eastAsia"/>
          <w:sz w:val="24"/>
          <w:szCs w:val="24"/>
        </w:rPr>
        <w:t>产品的长期稳定性，</w:t>
      </w:r>
      <w:r w:rsidR="00E84D06">
        <w:rPr>
          <w:rFonts w:asciiTheme="minorEastAsia" w:hAnsiTheme="minorEastAsia" w:hint="eastAsia"/>
          <w:sz w:val="24"/>
          <w:szCs w:val="24"/>
        </w:rPr>
        <w:t>有信心</w:t>
      </w:r>
      <w:r w:rsidR="007C3D38">
        <w:rPr>
          <w:rFonts w:asciiTheme="minorEastAsia" w:hAnsiTheme="minorEastAsia" w:hint="eastAsia"/>
          <w:sz w:val="24"/>
          <w:szCs w:val="24"/>
        </w:rPr>
        <w:t>、有能力</w:t>
      </w:r>
      <w:r w:rsidR="00845F62">
        <w:rPr>
          <w:rFonts w:asciiTheme="minorEastAsia" w:hAnsiTheme="minorEastAsia" w:hint="eastAsia"/>
          <w:sz w:val="24"/>
          <w:szCs w:val="24"/>
        </w:rPr>
        <w:t>结束与进口</w:t>
      </w:r>
      <w:r w:rsidR="00505B7E">
        <w:rPr>
          <w:rFonts w:asciiTheme="minorEastAsia" w:hAnsiTheme="minorEastAsia" w:hint="eastAsia"/>
          <w:sz w:val="24"/>
          <w:szCs w:val="24"/>
        </w:rPr>
        <w:t>同等产品望其项背的场景，并希望电缆行业的专家、领导</w:t>
      </w:r>
      <w:r w:rsidR="00E22346">
        <w:rPr>
          <w:rFonts w:asciiTheme="minorEastAsia" w:hAnsiTheme="minorEastAsia" w:hint="eastAsia"/>
          <w:sz w:val="24"/>
          <w:szCs w:val="24"/>
        </w:rPr>
        <w:t>继续</w:t>
      </w:r>
      <w:r w:rsidR="00505B7E">
        <w:rPr>
          <w:rFonts w:asciiTheme="minorEastAsia" w:hAnsiTheme="minorEastAsia" w:hint="eastAsia"/>
          <w:sz w:val="24"/>
          <w:szCs w:val="24"/>
        </w:rPr>
        <w:t>支持</w:t>
      </w:r>
      <w:r w:rsidR="00E22346">
        <w:rPr>
          <w:rFonts w:asciiTheme="minorEastAsia" w:hAnsiTheme="minorEastAsia" w:hint="eastAsia"/>
          <w:sz w:val="24"/>
          <w:szCs w:val="24"/>
        </w:rPr>
        <w:t>引导</w:t>
      </w:r>
      <w:r w:rsidR="00505B7E">
        <w:rPr>
          <w:rFonts w:asciiTheme="minorEastAsia" w:hAnsiTheme="minorEastAsia" w:hint="eastAsia"/>
          <w:sz w:val="24"/>
          <w:szCs w:val="24"/>
        </w:rPr>
        <w:t>国产高压材料的</w:t>
      </w:r>
      <w:r w:rsidR="00E84D06">
        <w:rPr>
          <w:rFonts w:asciiTheme="minorEastAsia" w:hAnsiTheme="minorEastAsia" w:hint="eastAsia"/>
          <w:sz w:val="24"/>
          <w:szCs w:val="24"/>
        </w:rPr>
        <w:t>长期</w:t>
      </w:r>
      <w:r w:rsidR="00505B7E">
        <w:rPr>
          <w:rFonts w:asciiTheme="minorEastAsia" w:hAnsiTheme="minorEastAsia" w:hint="eastAsia"/>
          <w:sz w:val="24"/>
          <w:szCs w:val="24"/>
        </w:rPr>
        <w:t>全面</w:t>
      </w:r>
      <w:r w:rsidR="00DF15F6">
        <w:rPr>
          <w:rFonts w:asciiTheme="minorEastAsia" w:hAnsiTheme="minorEastAsia" w:hint="eastAsia"/>
          <w:sz w:val="24"/>
          <w:szCs w:val="24"/>
        </w:rPr>
        <w:t>国产化。我们要将更加与时俱进，</w:t>
      </w:r>
      <w:r w:rsidR="00C51277">
        <w:rPr>
          <w:rFonts w:asciiTheme="minorEastAsia" w:hAnsiTheme="minorEastAsia" w:hint="eastAsia"/>
          <w:sz w:val="24"/>
          <w:szCs w:val="24"/>
        </w:rPr>
        <w:t>科学高效，</w:t>
      </w:r>
      <w:r w:rsidR="00E22346">
        <w:rPr>
          <w:rFonts w:asciiTheme="minorEastAsia" w:hAnsiTheme="minorEastAsia" w:hint="eastAsia"/>
          <w:sz w:val="24"/>
          <w:szCs w:val="24"/>
        </w:rPr>
        <w:t>管控高压材料的</w:t>
      </w:r>
      <w:r w:rsidR="00157454">
        <w:rPr>
          <w:rFonts w:asciiTheme="minorEastAsia" w:hAnsiTheme="minorEastAsia" w:hint="eastAsia"/>
          <w:sz w:val="24"/>
          <w:szCs w:val="24"/>
        </w:rPr>
        <w:t>特殊</w:t>
      </w:r>
      <w:r w:rsidR="00E22346">
        <w:rPr>
          <w:rFonts w:asciiTheme="minorEastAsia" w:hAnsiTheme="minorEastAsia" w:hint="eastAsia"/>
          <w:sz w:val="24"/>
          <w:szCs w:val="24"/>
        </w:rPr>
        <w:t>工艺要求，</w:t>
      </w:r>
      <w:r w:rsidR="00157454">
        <w:rPr>
          <w:rFonts w:asciiTheme="minorEastAsia" w:hAnsiTheme="minorEastAsia" w:hint="eastAsia"/>
          <w:sz w:val="24"/>
          <w:szCs w:val="24"/>
        </w:rPr>
        <w:t>兢兢业业，刻画入微，</w:t>
      </w:r>
      <w:r w:rsidR="00C51277">
        <w:rPr>
          <w:rFonts w:asciiTheme="minorEastAsia" w:hAnsiTheme="minorEastAsia" w:hint="eastAsia"/>
          <w:sz w:val="24"/>
          <w:szCs w:val="24"/>
        </w:rPr>
        <w:t>不负</w:t>
      </w:r>
      <w:r w:rsidR="00157454">
        <w:rPr>
          <w:rFonts w:asciiTheme="minorEastAsia" w:hAnsiTheme="minorEastAsia" w:hint="eastAsia"/>
          <w:sz w:val="24"/>
          <w:szCs w:val="24"/>
        </w:rPr>
        <w:t>国家电网建设的高</w:t>
      </w:r>
      <w:r w:rsidR="00E84D06">
        <w:rPr>
          <w:rFonts w:asciiTheme="minorEastAsia" w:hAnsiTheme="minorEastAsia" w:hint="eastAsia"/>
          <w:sz w:val="24"/>
          <w:szCs w:val="24"/>
        </w:rPr>
        <w:t>标准严</w:t>
      </w:r>
      <w:r w:rsidR="00157454">
        <w:rPr>
          <w:rFonts w:asciiTheme="minorEastAsia" w:hAnsiTheme="minorEastAsia" w:hint="eastAsia"/>
          <w:sz w:val="24"/>
          <w:szCs w:val="24"/>
        </w:rPr>
        <w:t>要求，</w:t>
      </w:r>
      <w:r w:rsidR="00E84D06">
        <w:rPr>
          <w:rFonts w:asciiTheme="minorEastAsia" w:hAnsiTheme="minorEastAsia" w:hint="eastAsia"/>
          <w:sz w:val="24"/>
          <w:szCs w:val="24"/>
        </w:rPr>
        <w:t>认认真真去做好</w:t>
      </w:r>
      <w:r w:rsidR="007C3D38">
        <w:rPr>
          <w:rFonts w:asciiTheme="minorEastAsia" w:hAnsiTheme="minorEastAsia" w:hint="eastAsia"/>
          <w:sz w:val="24"/>
          <w:szCs w:val="24"/>
        </w:rPr>
        <w:t>一个</w:t>
      </w:r>
      <w:r w:rsidR="00980B29">
        <w:rPr>
          <w:rFonts w:asciiTheme="minorEastAsia" w:hAnsiTheme="minorEastAsia" w:hint="eastAsia"/>
          <w:sz w:val="24"/>
          <w:szCs w:val="24"/>
        </w:rPr>
        <w:t>中国高压电缆材料的生产与制造</w:t>
      </w:r>
      <w:r w:rsidR="005E74AD">
        <w:rPr>
          <w:rFonts w:asciiTheme="minorEastAsia" w:hAnsiTheme="minorEastAsia" w:hint="eastAsia"/>
          <w:sz w:val="24"/>
          <w:szCs w:val="24"/>
        </w:rPr>
        <w:t>，我们坚信国产220kV</w:t>
      </w:r>
      <w:r w:rsidR="00E84D06">
        <w:rPr>
          <w:rFonts w:asciiTheme="minorEastAsia" w:hAnsiTheme="minorEastAsia" w:hint="eastAsia"/>
          <w:sz w:val="24"/>
          <w:szCs w:val="24"/>
        </w:rPr>
        <w:t>及以下超净超光滑半导电屏蔽料总有一天</w:t>
      </w:r>
      <w:r w:rsidR="00980B29">
        <w:rPr>
          <w:rFonts w:asciiTheme="minorEastAsia" w:hAnsiTheme="minorEastAsia" w:hint="eastAsia"/>
          <w:sz w:val="24"/>
          <w:szCs w:val="24"/>
        </w:rPr>
        <w:t>会</w:t>
      </w:r>
      <w:r w:rsidR="00E84D06">
        <w:rPr>
          <w:rFonts w:asciiTheme="minorEastAsia" w:hAnsiTheme="minorEastAsia" w:hint="eastAsia"/>
          <w:sz w:val="24"/>
          <w:szCs w:val="24"/>
        </w:rPr>
        <w:t>真正地</w:t>
      </w:r>
      <w:r w:rsidR="005E74AD">
        <w:rPr>
          <w:rFonts w:asciiTheme="minorEastAsia" w:hAnsiTheme="minorEastAsia" w:hint="eastAsia"/>
          <w:sz w:val="24"/>
          <w:szCs w:val="24"/>
        </w:rPr>
        <w:t>进入国家</w:t>
      </w:r>
      <w:r w:rsidR="00980B29">
        <w:rPr>
          <w:rFonts w:asciiTheme="minorEastAsia" w:hAnsiTheme="minorEastAsia" w:hint="eastAsia"/>
          <w:sz w:val="24"/>
          <w:szCs w:val="24"/>
        </w:rPr>
        <w:t>智能</w:t>
      </w:r>
      <w:r w:rsidR="005E74AD">
        <w:rPr>
          <w:rFonts w:asciiTheme="minorEastAsia" w:hAnsiTheme="minorEastAsia" w:hint="eastAsia"/>
          <w:sz w:val="24"/>
          <w:szCs w:val="24"/>
        </w:rPr>
        <w:t>电网的云计算、大数据中，</w:t>
      </w:r>
      <w:r w:rsidR="00980B29">
        <w:rPr>
          <w:rFonts w:asciiTheme="minorEastAsia" w:hAnsiTheme="minorEastAsia" w:hint="eastAsia"/>
          <w:sz w:val="24"/>
          <w:szCs w:val="24"/>
        </w:rPr>
        <w:t>成为</w:t>
      </w:r>
      <w:r w:rsidR="000C5BEA">
        <w:rPr>
          <w:rFonts w:asciiTheme="minorEastAsia" w:hAnsiTheme="minorEastAsia" w:hint="eastAsia"/>
          <w:sz w:val="24"/>
          <w:szCs w:val="24"/>
        </w:rPr>
        <w:t>中国</w:t>
      </w:r>
      <w:r w:rsidR="005740B6">
        <w:rPr>
          <w:rFonts w:asciiTheme="minorEastAsia" w:hAnsiTheme="minorEastAsia" w:hint="eastAsia"/>
          <w:sz w:val="24"/>
          <w:szCs w:val="24"/>
        </w:rPr>
        <w:t>高压材料</w:t>
      </w:r>
      <w:r w:rsidR="000C5BEA">
        <w:rPr>
          <w:rFonts w:asciiTheme="minorEastAsia" w:hAnsiTheme="minorEastAsia" w:hint="eastAsia"/>
          <w:sz w:val="24"/>
          <w:szCs w:val="24"/>
        </w:rPr>
        <w:t>“智造”</w:t>
      </w:r>
      <w:r w:rsidR="00980B29">
        <w:rPr>
          <w:rFonts w:asciiTheme="minorEastAsia" w:hAnsiTheme="minorEastAsia" w:hint="eastAsia"/>
          <w:sz w:val="24"/>
          <w:szCs w:val="24"/>
        </w:rPr>
        <w:t>的一份子</w:t>
      </w:r>
      <w:r w:rsidR="00E34585">
        <w:rPr>
          <w:rFonts w:asciiTheme="minorEastAsia" w:hAnsiTheme="minorEastAsia" w:hint="eastAsia"/>
          <w:sz w:val="24"/>
          <w:szCs w:val="24"/>
        </w:rPr>
        <w:t>！</w:t>
      </w:r>
    </w:p>
    <w:p w:rsidR="00622C68" w:rsidRDefault="00622C68" w:rsidP="00E22346">
      <w:pPr>
        <w:spacing w:line="700" w:lineRule="atLeast"/>
        <w:ind w:firstLineChars="200" w:firstLine="480"/>
        <w:rPr>
          <w:rFonts w:asciiTheme="minorEastAsia" w:hAnsiTheme="minorEastAsia" w:hint="eastAsia"/>
          <w:sz w:val="24"/>
          <w:szCs w:val="24"/>
        </w:rPr>
      </w:pPr>
    </w:p>
    <w:p w:rsidR="00622C68" w:rsidRPr="00622C68" w:rsidRDefault="00622C68" w:rsidP="00E22346">
      <w:pPr>
        <w:spacing w:line="700" w:lineRule="atLeast"/>
        <w:ind w:firstLineChars="200" w:firstLine="480"/>
        <w:rPr>
          <w:rFonts w:asciiTheme="minorEastAsia" w:hAnsiTheme="minorEastAsia" w:hint="eastAsia"/>
          <w:sz w:val="28"/>
          <w:szCs w:val="28"/>
        </w:rPr>
      </w:pPr>
      <w:r>
        <w:rPr>
          <w:rFonts w:asciiTheme="minorEastAsia" w:hAnsiTheme="minorEastAsia" w:hint="eastAsia"/>
          <w:sz w:val="24"/>
          <w:szCs w:val="24"/>
        </w:rPr>
        <w:t xml:space="preserve">                                                 </w:t>
      </w:r>
      <w:r w:rsidRPr="00622C68">
        <w:rPr>
          <w:rFonts w:asciiTheme="minorEastAsia" w:hAnsiTheme="minorEastAsia" w:hint="eastAsia"/>
          <w:sz w:val="28"/>
          <w:szCs w:val="28"/>
        </w:rPr>
        <w:t>2020年2月7日</w:t>
      </w:r>
    </w:p>
    <w:p w:rsidR="00622C68" w:rsidRPr="00622C68" w:rsidRDefault="00622C68" w:rsidP="00622C68">
      <w:pPr>
        <w:spacing w:line="700" w:lineRule="atLeast"/>
        <w:rPr>
          <w:rFonts w:asciiTheme="minorEastAsia" w:hAnsiTheme="minorEastAsia"/>
          <w:sz w:val="28"/>
          <w:szCs w:val="28"/>
        </w:rPr>
      </w:pPr>
      <w:r w:rsidRPr="00622C68">
        <w:rPr>
          <w:rFonts w:asciiTheme="minorEastAsia" w:hAnsiTheme="minorEastAsia" w:hint="eastAsia"/>
          <w:sz w:val="28"/>
          <w:szCs w:val="28"/>
        </w:rPr>
        <w:t xml:space="preserve">                                                     </w:t>
      </w:r>
      <w:r>
        <w:rPr>
          <w:rFonts w:asciiTheme="minorEastAsia" w:hAnsiTheme="minorEastAsia" w:hint="eastAsia"/>
          <w:sz w:val="28"/>
          <w:szCs w:val="28"/>
        </w:rPr>
        <w:t>冯</w:t>
      </w:r>
      <w:r w:rsidRPr="00622C68">
        <w:rPr>
          <w:rFonts w:asciiTheme="minorEastAsia" w:hAnsiTheme="minorEastAsia" w:hint="eastAsia"/>
          <w:sz w:val="28"/>
          <w:szCs w:val="28"/>
        </w:rPr>
        <w:t>琥生</w:t>
      </w:r>
    </w:p>
    <w:sectPr w:rsidR="00622C68" w:rsidRPr="00622C68" w:rsidSect="0052488B">
      <w:footerReference w:type="default" r:id="rId16"/>
      <w:pgSz w:w="11906" w:h="16838" w:code="9"/>
      <w:pgMar w:top="1440" w:right="1797" w:bottom="1440" w:left="1797" w:header="851" w:footer="56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1614" w:rsidRDefault="00D71614" w:rsidP="00457502">
      <w:r>
        <w:separator/>
      </w:r>
    </w:p>
  </w:endnote>
  <w:endnote w:type="continuationSeparator" w:id="1">
    <w:p w:rsidR="00D71614" w:rsidRDefault="00D71614" w:rsidP="0045750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1387691"/>
      <w:docPartObj>
        <w:docPartGallery w:val="Page Numbers (Bottom of Page)"/>
        <w:docPartUnique/>
      </w:docPartObj>
    </w:sdtPr>
    <w:sdtContent>
      <w:sdt>
        <w:sdtPr>
          <w:id w:val="201387692"/>
          <w:docPartObj>
            <w:docPartGallery w:val="Page Numbers (Top of Page)"/>
            <w:docPartUnique/>
          </w:docPartObj>
        </w:sdtPr>
        <w:sdtContent>
          <w:p w:rsidR="00E22346" w:rsidRDefault="00E22346">
            <w:pPr>
              <w:pStyle w:val="a4"/>
            </w:pPr>
            <w:r>
              <w:rPr>
                <w:lang w:val="zh-CN"/>
              </w:rPr>
              <w:t xml:space="preserve"> </w:t>
            </w:r>
            <w:r>
              <w:rPr>
                <w:rFonts w:hint="eastAsia"/>
                <w:lang w:val="zh-CN"/>
              </w:rPr>
              <w:t xml:space="preserve">                                          </w:t>
            </w:r>
            <w:r w:rsidR="00CE4D42">
              <w:rPr>
                <w:b/>
                <w:sz w:val="24"/>
                <w:szCs w:val="24"/>
              </w:rPr>
              <w:fldChar w:fldCharType="begin"/>
            </w:r>
            <w:r>
              <w:rPr>
                <w:b/>
              </w:rPr>
              <w:instrText>PAGE</w:instrText>
            </w:r>
            <w:r w:rsidR="00CE4D42">
              <w:rPr>
                <w:b/>
                <w:sz w:val="24"/>
                <w:szCs w:val="24"/>
              </w:rPr>
              <w:fldChar w:fldCharType="separate"/>
            </w:r>
            <w:r w:rsidR="00622C68">
              <w:rPr>
                <w:b/>
                <w:noProof/>
              </w:rPr>
              <w:t>1</w:t>
            </w:r>
            <w:r w:rsidR="00CE4D42">
              <w:rPr>
                <w:b/>
                <w:sz w:val="24"/>
                <w:szCs w:val="24"/>
              </w:rPr>
              <w:fldChar w:fldCharType="end"/>
            </w:r>
            <w:r>
              <w:rPr>
                <w:lang w:val="zh-CN"/>
              </w:rPr>
              <w:t xml:space="preserve"> / </w:t>
            </w:r>
            <w:r w:rsidR="00CE4D42">
              <w:rPr>
                <w:b/>
                <w:sz w:val="24"/>
                <w:szCs w:val="24"/>
              </w:rPr>
              <w:fldChar w:fldCharType="begin"/>
            </w:r>
            <w:r>
              <w:rPr>
                <w:b/>
              </w:rPr>
              <w:instrText>NUMPAGES</w:instrText>
            </w:r>
            <w:r w:rsidR="00CE4D42">
              <w:rPr>
                <w:b/>
                <w:sz w:val="24"/>
                <w:szCs w:val="24"/>
              </w:rPr>
              <w:fldChar w:fldCharType="separate"/>
            </w:r>
            <w:r w:rsidR="00622C68">
              <w:rPr>
                <w:b/>
                <w:noProof/>
              </w:rPr>
              <w:t>12</w:t>
            </w:r>
            <w:r w:rsidR="00CE4D42">
              <w:rPr>
                <w:b/>
                <w:sz w:val="24"/>
                <w:szCs w:val="24"/>
              </w:rPr>
              <w:fldChar w:fldCharType="end"/>
            </w:r>
          </w:p>
        </w:sdtContent>
      </w:sdt>
    </w:sdtContent>
  </w:sdt>
  <w:p w:rsidR="00E41E81" w:rsidRDefault="00E41E81">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1614" w:rsidRDefault="00D71614" w:rsidP="00457502">
      <w:r>
        <w:separator/>
      </w:r>
    </w:p>
  </w:footnote>
  <w:footnote w:type="continuationSeparator" w:id="1">
    <w:p w:rsidR="00D71614" w:rsidRDefault="00D71614" w:rsidP="0045750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4403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A2942"/>
    <w:rsid w:val="0001531C"/>
    <w:rsid w:val="00015953"/>
    <w:rsid w:val="0001799B"/>
    <w:rsid w:val="00024DEA"/>
    <w:rsid w:val="000260BA"/>
    <w:rsid w:val="00033238"/>
    <w:rsid w:val="000371B3"/>
    <w:rsid w:val="0006112E"/>
    <w:rsid w:val="000639FC"/>
    <w:rsid w:val="00067EC0"/>
    <w:rsid w:val="00080C76"/>
    <w:rsid w:val="000915B3"/>
    <w:rsid w:val="000B7033"/>
    <w:rsid w:val="000C2210"/>
    <w:rsid w:val="000C5BEA"/>
    <w:rsid w:val="000C6BA8"/>
    <w:rsid w:val="000F60E3"/>
    <w:rsid w:val="00100928"/>
    <w:rsid w:val="00101D5E"/>
    <w:rsid w:val="0011128A"/>
    <w:rsid w:val="0011743A"/>
    <w:rsid w:val="0013345C"/>
    <w:rsid w:val="00134B03"/>
    <w:rsid w:val="00141F12"/>
    <w:rsid w:val="001479DA"/>
    <w:rsid w:val="001503DB"/>
    <w:rsid w:val="00151894"/>
    <w:rsid w:val="00153A57"/>
    <w:rsid w:val="00157454"/>
    <w:rsid w:val="0017179C"/>
    <w:rsid w:val="00175EFF"/>
    <w:rsid w:val="0019306B"/>
    <w:rsid w:val="001B4CEF"/>
    <w:rsid w:val="001C0E0A"/>
    <w:rsid w:val="001C5B09"/>
    <w:rsid w:val="00200B56"/>
    <w:rsid w:val="0022467B"/>
    <w:rsid w:val="00225FE1"/>
    <w:rsid w:val="00242A1C"/>
    <w:rsid w:val="002449E1"/>
    <w:rsid w:val="0024581C"/>
    <w:rsid w:val="00270B67"/>
    <w:rsid w:val="002A5D8E"/>
    <w:rsid w:val="002B58B4"/>
    <w:rsid w:val="0030089A"/>
    <w:rsid w:val="0031132F"/>
    <w:rsid w:val="00317BA4"/>
    <w:rsid w:val="003403A1"/>
    <w:rsid w:val="00355CF8"/>
    <w:rsid w:val="00364F63"/>
    <w:rsid w:val="00367F58"/>
    <w:rsid w:val="00392DC4"/>
    <w:rsid w:val="003A1FC6"/>
    <w:rsid w:val="003A21CC"/>
    <w:rsid w:val="003A4269"/>
    <w:rsid w:val="003A65AA"/>
    <w:rsid w:val="003B1207"/>
    <w:rsid w:val="003B27EA"/>
    <w:rsid w:val="003C645E"/>
    <w:rsid w:val="003E0767"/>
    <w:rsid w:val="004126C8"/>
    <w:rsid w:val="00413880"/>
    <w:rsid w:val="00414559"/>
    <w:rsid w:val="00424998"/>
    <w:rsid w:val="00433E75"/>
    <w:rsid w:val="004466C9"/>
    <w:rsid w:val="00447A37"/>
    <w:rsid w:val="00457502"/>
    <w:rsid w:val="004705E4"/>
    <w:rsid w:val="00476A3B"/>
    <w:rsid w:val="004870AC"/>
    <w:rsid w:val="00496269"/>
    <w:rsid w:val="004A57BC"/>
    <w:rsid w:val="004D4E91"/>
    <w:rsid w:val="004D737B"/>
    <w:rsid w:val="004D7773"/>
    <w:rsid w:val="004E2321"/>
    <w:rsid w:val="004F4E6C"/>
    <w:rsid w:val="004F622F"/>
    <w:rsid w:val="00505B7E"/>
    <w:rsid w:val="00505F3C"/>
    <w:rsid w:val="0052014A"/>
    <w:rsid w:val="00522047"/>
    <w:rsid w:val="0052488B"/>
    <w:rsid w:val="005501AF"/>
    <w:rsid w:val="005517C6"/>
    <w:rsid w:val="00557CA6"/>
    <w:rsid w:val="00565BE6"/>
    <w:rsid w:val="005740B6"/>
    <w:rsid w:val="00587DC6"/>
    <w:rsid w:val="005928E0"/>
    <w:rsid w:val="005A0C0A"/>
    <w:rsid w:val="005B04F9"/>
    <w:rsid w:val="005B17C5"/>
    <w:rsid w:val="005B20ED"/>
    <w:rsid w:val="005C028F"/>
    <w:rsid w:val="005E2B9F"/>
    <w:rsid w:val="005E74AD"/>
    <w:rsid w:val="005F7808"/>
    <w:rsid w:val="0060206A"/>
    <w:rsid w:val="00604E77"/>
    <w:rsid w:val="00622C68"/>
    <w:rsid w:val="006465C5"/>
    <w:rsid w:val="006547CC"/>
    <w:rsid w:val="00665168"/>
    <w:rsid w:val="00674F25"/>
    <w:rsid w:val="006947B6"/>
    <w:rsid w:val="00695B64"/>
    <w:rsid w:val="006A419A"/>
    <w:rsid w:val="006A5DE0"/>
    <w:rsid w:val="006C225C"/>
    <w:rsid w:val="006D11A4"/>
    <w:rsid w:val="006E1987"/>
    <w:rsid w:val="006F482B"/>
    <w:rsid w:val="00700940"/>
    <w:rsid w:val="00710B68"/>
    <w:rsid w:val="007228CB"/>
    <w:rsid w:val="007356CA"/>
    <w:rsid w:val="00760642"/>
    <w:rsid w:val="00762997"/>
    <w:rsid w:val="007752C8"/>
    <w:rsid w:val="007A2C8F"/>
    <w:rsid w:val="007B72D3"/>
    <w:rsid w:val="007C3D38"/>
    <w:rsid w:val="007C705D"/>
    <w:rsid w:val="008001C4"/>
    <w:rsid w:val="00810681"/>
    <w:rsid w:val="00810F2C"/>
    <w:rsid w:val="008110B6"/>
    <w:rsid w:val="0082575A"/>
    <w:rsid w:val="00835155"/>
    <w:rsid w:val="00841808"/>
    <w:rsid w:val="008449F0"/>
    <w:rsid w:val="00845F62"/>
    <w:rsid w:val="0084685A"/>
    <w:rsid w:val="00850D15"/>
    <w:rsid w:val="00853D7F"/>
    <w:rsid w:val="0087467E"/>
    <w:rsid w:val="008756D7"/>
    <w:rsid w:val="00876E89"/>
    <w:rsid w:val="008B0727"/>
    <w:rsid w:val="008C3203"/>
    <w:rsid w:val="008C5C56"/>
    <w:rsid w:val="008D5419"/>
    <w:rsid w:val="008F51F0"/>
    <w:rsid w:val="008F645A"/>
    <w:rsid w:val="009267C8"/>
    <w:rsid w:val="00931B57"/>
    <w:rsid w:val="0094397C"/>
    <w:rsid w:val="00963762"/>
    <w:rsid w:val="00980B29"/>
    <w:rsid w:val="009A7250"/>
    <w:rsid w:val="009D4CF8"/>
    <w:rsid w:val="009E7476"/>
    <w:rsid w:val="009F6391"/>
    <w:rsid w:val="00A101C5"/>
    <w:rsid w:val="00A301FD"/>
    <w:rsid w:val="00A371BD"/>
    <w:rsid w:val="00A406AA"/>
    <w:rsid w:val="00A73F6B"/>
    <w:rsid w:val="00A756D0"/>
    <w:rsid w:val="00A82723"/>
    <w:rsid w:val="00A877B2"/>
    <w:rsid w:val="00AB525C"/>
    <w:rsid w:val="00AD20B7"/>
    <w:rsid w:val="00AD74DC"/>
    <w:rsid w:val="00AD7F65"/>
    <w:rsid w:val="00AE37A2"/>
    <w:rsid w:val="00AF0E57"/>
    <w:rsid w:val="00B351C2"/>
    <w:rsid w:val="00B67E8F"/>
    <w:rsid w:val="00B80110"/>
    <w:rsid w:val="00B8134A"/>
    <w:rsid w:val="00B86711"/>
    <w:rsid w:val="00B95084"/>
    <w:rsid w:val="00BA3924"/>
    <w:rsid w:val="00BA72C5"/>
    <w:rsid w:val="00BC2551"/>
    <w:rsid w:val="00BC3B5F"/>
    <w:rsid w:val="00BE37D6"/>
    <w:rsid w:val="00BF1023"/>
    <w:rsid w:val="00C10ECD"/>
    <w:rsid w:val="00C368DA"/>
    <w:rsid w:val="00C43863"/>
    <w:rsid w:val="00C51277"/>
    <w:rsid w:val="00C51C13"/>
    <w:rsid w:val="00C63F14"/>
    <w:rsid w:val="00C7574F"/>
    <w:rsid w:val="00C77589"/>
    <w:rsid w:val="00CA4E28"/>
    <w:rsid w:val="00CD3E4E"/>
    <w:rsid w:val="00CE4D42"/>
    <w:rsid w:val="00CF1F3E"/>
    <w:rsid w:val="00CF3258"/>
    <w:rsid w:val="00D55765"/>
    <w:rsid w:val="00D6167F"/>
    <w:rsid w:val="00D618EE"/>
    <w:rsid w:val="00D6503E"/>
    <w:rsid w:val="00D71614"/>
    <w:rsid w:val="00D735C0"/>
    <w:rsid w:val="00D97F81"/>
    <w:rsid w:val="00DB504D"/>
    <w:rsid w:val="00DD5B27"/>
    <w:rsid w:val="00DD7B63"/>
    <w:rsid w:val="00DE403D"/>
    <w:rsid w:val="00DE57BD"/>
    <w:rsid w:val="00DF15F6"/>
    <w:rsid w:val="00E02262"/>
    <w:rsid w:val="00E06C67"/>
    <w:rsid w:val="00E22346"/>
    <w:rsid w:val="00E2659C"/>
    <w:rsid w:val="00E34585"/>
    <w:rsid w:val="00E41E81"/>
    <w:rsid w:val="00E42DAD"/>
    <w:rsid w:val="00E526C0"/>
    <w:rsid w:val="00E527DA"/>
    <w:rsid w:val="00E7232C"/>
    <w:rsid w:val="00E76E0A"/>
    <w:rsid w:val="00E84D06"/>
    <w:rsid w:val="00E87E1D"/>
    <w:rsid w:val="00EA00AA"/>
    <w:rsid w:val="00EB7F03"/>
    <w:rsid w:val="00EC0619"/>
    <w:rsid w:val="00EF500B"/>
    <w:rsid w:val="00F01F37"/>
    <w:rsid w:val="00F20E5D"/>
    <w:rsid w:val="00F264CA"/>
    <w:rsid w:val="00F57794"/>
    <w:rsid w:val="00FA2942"/>
    <w:rsid w:val="00FC4488"/>
    <w:rsid w:val="00FE226C"/>
    <w:rsid w:val="00FE40F1"/>
    <w:rsid w:val="6B735EA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403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179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5750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57502"/>
    <w:rPr>
      <w:kern w:val="2"/>
      <w:sz w:val="18"/>
      <w:szCs w:val="18"/>
    </w:rPr>
  </w:style>
  <w:style w:type="paragraph" w:styleId="a4">
    <w:name w:val="footer"/>
    <w:basedOn w:val="a"/>
    <w:link w:val="Char0"/>
    <w:uiPriority w:val="99"/>
    <w:unhideWhenUsed/>
    <w:rsid w:val="00457502"/>
    <w:pPr>
      <w:tabs>
        <w:tab w:val="center" w:pos="4153"/>
        <w:tab w:val="right" w:pos="8306"/>
      </w:tabs>
      <w:snapToGrid w:val="0"/>
      <w:jc w:val="left"/>
    </w:pPr>
    <w:rPr>
      <w:sz w:val="18"/>
      <w:szCs w:val="18"/>
    </w:rPr>
  </w:style>
  <w:style w:type="character" w:customStyle="1" w:styleId="Char0">
    <w:name w:val="页脚 Char"/>
    <w:basedOn w:val="a0"/>
    <w:link w:val="a4"/>
    <w:uiPriority w:val="99"/>
    <w:rsid w:val="00457502"/>
    <w:rPr>
      <w:kern w:val="2"/>
      <w:sz w:val="18"/>
      <w:szCs w:val="18"/>
    </w:rPr>
  </w:style>
  <w:style w:type="paragraph" w:styleId="a5">
    <w:name w:val="Balloon Text"/>
    <w:basedOn w:val="a"/>
    <w:link w:val="Char1"/>
    <w:uiPriority w:val="99"/>
    <w:semiHidden/>
    <w:unhideWhenUsed/>
    <w:rsid w:val="00101D5E"/>
    <w:rPr>
      <w:sz w:val="18"/>
      <w:szCs w:val="18"/>
    </w:rPr>
  </w:style>
  <w:style w:type="character" w:customStyle="1" w:styleId="Char1">
    <w:name w:val="批注框文本 Char"/>
    <w:basedOn w:val="a0"/>
    <w:link w:val="a5"/>
    <w:uiPriority w:val="99"/>
    <w:semiHidden/>
    <w:rsid w:val="00101D5E"/>
    <w:rPr>
      <w:kern w:val="2"/>
      <w:sz w:val="18"/>
      <w:szCs w:val="18"/>
    </w:rPr>
  </w:style>
  <w:style w:type="character" w:styleId="a6">
    <w:name w:val="Placeholder Text"/>
    <w:basedOn w:val="a0"/>
    <w:uiPriority w:val="99"/>
    <w:unhideWhenUsed/>
    <w:rsid w:val="003C645E"/>
    <w:rPr>
      <w:color w:val="808080"/>
    </w:rPr>
  </w:style>
  <w:style w:type="table" w:styleId="a7">
    <w:name w:val="Table Grid"/>
    <w:basedOn w:val="a1"/>
    <w:uiPriority w:val="59"/>
    <w:rsid w:val="0024581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Date"/>
    <w:basedOn w:val="a"/>
    <w:next w:val="a"/>
    <w:link w:val="Char2"/>
    <w:uiPriority w:val="99"/>
    <w:semiHidden/>
    <w:unhideWhenUsed/>
    <w:rsid w:val="00622C68"/>
    <w:pPr>
      <w:ind w:leftChars="2500" w:left="100"/>
    </w:pPr>
  </w:style>
  <w:style w:type="character" w:customStyle="1" w:styleId="Char2">
    <w:name w:val="日期 Char"/>
    <w:basedOn w:val="a0"/>
    <w:link w:val="a8"/>
    <w:uiPriority w:val="99"/>
    <w:semiHidden/>
    <w:rsid w:val="00622C68"/>
    <w:rPr>
      <w:kern w:val="2"/>
      <w:sz w:val="21"/>
      <w:szCs w:val="2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27FFC34-762F-4180-93FF-7E3B94A912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5207</TotalTime>
  <Pages>12</Pages>
  <Words>978</Words>
  <Characters>5577</Characters>
  <Application>Microsoft Office Word</Application>
  <DocSecurity>0</DocSecurity>
  <Lines>46</Lines>
  <Paragraphs>13</Paragraphs>
  <ScaleCrop>false</ScaleCrop>
  <Company/>
  <LinksUpToDate>false</LinksUpToDate>
  <CharactersWithSpaces>6542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c:creator>
  <cp:lastModifiedBy>WIN</cp:lastModifiedBy>
  <cp:revision>39</cp:revision>
  <cp:lastPrinted>2020-02-06T05:22:00Z</cp:lastPrinted>
  <dcterms:created xsi:type="dcterms:W3CDTF">2020-01-24T08:55:00Z</dcterms:created>
  <dcterms:modified xsi:type="dcterms:W3CDTF">2020-02-07T05:57:00Z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